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6F91" w14:textId="7EF1083C" w:rsidR="006E249D" w:rsidRPr="007A47C1" w:rsidRDefault="007A47C1" w:rsidP="006E249D">
      <w:pPr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REPUBLIKA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SRPSKA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  <w:t xml:space="preserve">                                                                                                                               </w:t>
      </w:r>
    </w:p>
    <w:p w14:paraId="27758374" w14:textId="49BA5ECE" w:rsidR="006E249D" w:rsidRPr="007A47C1" w:rsidRDefault="007A47C1" w:rsidP="006E249D">
      <w:pPr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NARODNA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SKUPŠTINA</w:t>
      </w:r>
    </w:p>
    <w:p w14:paraId="6240C1BF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69559699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137F6019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189663DE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C820BBF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04097EE6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7B55EF3B" w14:textId="77777777" w:rsidR="006E249D" w:rsidRPr="007A47C1" w:rsidRDefault="006E249D" w:rsidP="006E249D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2AC794AF" w14:textId="77777777" w:rsidR="006E249D" w:rsidRPr="007A47C1" w:rsidRDefault="006E249D" w:rsidP="006E249D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59FC6EE" w14:textId="77777777" w:rsidR="006E249D" w:rsidRPr="007A47C1" w:rsidRDefault="006E249D" w:rsidP="006E249D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1D9F6BA2" w14:textId="77777777" w:rsidR="006E249D" w:rsidRPr="007A47C1" w:rsidRDefault="006E249D" w:rsidP="006E249D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07F0F129" w14:textId="77777777" w:rsidR="006E249D" w:rsidRPr="007A47C1" w:rsidRDefault="006E249D" w:rsidP="006E249D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1605410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2785BD0F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0B2BAB8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73B20F9D" w14:textId="35CDD826" w:rsidR="006E249D" w:rsidRPr="007A47C1" w:rsidRDefault="007A47C1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PROGRAM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RADA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NARODNE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SKUPŠTINE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REPUBLIKE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SRPSKE</w:t>
      </w:r>
    </w:p>
    <w:p w14:paraId="110DF406" w14:textId="02661155" w:rsidR="006E249D" w:rsidRPr="007A47C1" w:rsidRDefault="007A47C1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ZA</w:t>
      </w:r>
      <w:r w:rsidR="006E249D" w:rsidRPr="007A47C1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2023.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GODINU</w:t>
      </w:r>
    </w:p>
    <w:p w14:paraId="5F573291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u w:val="single"/>
          <w:lang w:val="sr-Latn-CS"/>
        </w:rPr>
      </w:pPr>
    </w:p>
    <w:p w14:paraId="2F3BBAD8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217BC5F7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246651E0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045FBA3F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6778BB61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1DB976CB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6F0F1B91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31A17101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1978F96D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10577B4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9CE1B91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3046816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6B19E8BC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C025ED8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61FD69B2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1CCBAB6" w14:textId="77777777" w:rsidR="006E249D" w:rsidRPr="007A47C1" w:rsidRDefault="006E249D" w:rsidP="006E249D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3623CB48" w14:textId="77777777" w:rsidR="006E249D" w:rsidRPr="007A47C1" w:rsidRDefault="006E249D" w:rsidP="006E249D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63A69F7" w14:textId="77777777" w:rsidR="006E249D" w:rsidRPr="007A47C1" w:rsidRDefault="006E249D" w:rsidP="006E249D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2706C8CB" w14:textId="77777777" w:rsidR="003752AC" w:rsidRPr="007A47C1" w:rsidRDefault="003752AC" w:rsidP="000200A1">
      <w:pPr>
        <w:outlineLvl w:val="0"/>
        <w:rPr>
          <w:rFonts w:ascii="Cambria" w:hAnsi="Cambria" w:cs="Calibri"/>
          <w:b/>
          <w:noProof/>
          <w:u w:val="single"/>
          <w:lang w:val="sr-Latn-CS"/>
        </w:rPr>
      </w:pPr>
    </w:p>
    <w:p w14:paraId="53CFFF38" w14:textId="121A52AE" w:rsidR="000200A1" w:rsidRPr="007A47C1" w:rsidRDefault="008A7F37" w:rsidP="0063728F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7A47C1">
        <w:rPr>
          <w:rFonts w:asciiTheme="majorHAnsi" w:hAnsiTheme="majorHAnsi" w:cs="Calibri"/>
          <w:b/>
          <w:noProof/>
          <w:lang w:val="sr-Latn-CS"/>
        </w:rPr>
        <w:lastRenderedPageBreak/>
        <w:t>I</w:t>
      </w:r>
      <w:r w:rsidR="00A27AEE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KVARTAL</w:t>
      </w:r>
    </w:p>
    <w:p w14:paraId="4CF7F0D9" w14:textId="77777777" w:rsidR="00BA4574" w:rsidRPr="007A47C1" w:rsidRDefault="00BA4574" w:rsidP="00F60C9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D11FF57" w14:textId="77777777" w:rsidR="00F72905" w:rsidRPr="007A47C1" w:rsidRDefault="00F72905" w:rsidP="00F60C9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C5E2710" w14:textId="3F9377FA" w:rsidR="00F72905" w:rsidRPr="007A47C1" w:rsidRDefault="007A47C1" w:rsidP="00F72905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2EC98366" w14:textId="77777777" w:rsidR="00162DDB" w:rsidRPr="007A47C1" w:rsidRDefault="00162DDB" w:rsidP="00F72905">
      <w:pPr>
        <w:tabs>
          <w:tab w:val="left" w:pos="945"/>
        </w:tabs>
        <w:rPr>
          <w:rFonts w:asciiTheme="majorHAnsi" w:hAnsiTheme="majorHAnsi" w:cs="Calibri"/>
          <w:noProof/>
          <w:lang w:val="sr-Latn-CS"/>
        </w:rPr>
      </w:pPr>
    </w:p>
    <w:p w14:paraId="654BD05D" w14:textId="1135E6F9" w:rsidR="00DB3804" w:rsidRPr="007A47C1" w:rsidRDefault="007A47C1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posebnom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registru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lica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pravosnažno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osuđenih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krivična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djela</w:t>
      </w:r>
      <w:r w:rsidR="00E75CC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seksualne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zloupotrebe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iskorištavanja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djece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35F402A4" w14:textId="5B8B5C06" w:rsidR="00DB3804" w:rsidRPr="007A47C1" w:rsidRDefault="007A47C1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75CC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E75CC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75CC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215003D4" w14:textId="4CF1994A" w:rsidR="00DB3804" w:rsidRPr="007A47C1" w:rsidRDefault="007A47C1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prekršajima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3B9102C5" w14:textId="2D93CCF2" w:rsidR="00DB3804" w:rsidRPr="007A47C1" w:rsidRDefault="007A47C1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503AA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5503AA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503AA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7587395A" w14:textId="543A9B45" w:rsidR="00731154" w:rsidRPr="007A47C1" w:rsidRDefault="007A47C1" w:rsidP="0073115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F5A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gradu</w:t>
      </w:r>
      <w:r w:rsidR="008F5A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Prnjavor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421D6976" w14:textId="185E0F0C" w:rsidR="00731154" w:rsidRPr="007A47C1" w:rsidRDefault="007A47C1" w:rsidP="0073115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8F5A04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8F5A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8F5A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8F5A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8F5A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8F5A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3512ADD5" w14:textId="289D7049" w:rsidR="00AE74C5" w:rsidRPr="007A47C1" w:rsidRDefault="007A47C1" w:rsidP="0073115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izmjeni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teritorijalnoj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organizaciji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AE74C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6D1369E3" w14:textId="161038C7" w:rsidR="00AE74C5" w:rsidRPr="007A47C1" w:rsidRDefault="007A47C1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AE74C5" w:rsidRPr="007A47C1">
        <w:rPr>
          <w:rFonts w:asciiTheme="majorHAnsi" w:hAnsiTheme="majorHAnsi" w:cs="Calibri"/>
          <w:i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32DBF92C" w14:textId="337CD536" w:rsidR="00DB3804" w:rsidRPr="007A47C1" w:rsidRDefault="007A47C1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standardizaciji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Republici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Srpskoj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 </w:t>
      </w:r>
    </w:p>
    <w:p w14:paraId="5A421102" w14:textId="1F7BD571" w:rsidR="00DB3804" w:rsidRPr="007A47C1" w:rsidRDefault="007A47C1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privrede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preduzetništva</w:t>
      </w:r>
    </w:p>
    <w:p w14:paraId="30CB43F5" w14:textId="77FD4217" w:rsidR="00DB3804" w:rsidRPr="007A47C1" w:rsidRDefault="007A47C1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Porodični</w:t>
      </w:r>
      <w:r w:rsidR="000E3AB0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zakon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58662CEC" w14:textId="50223561" w:rsidR="00DB3804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3280B374" w14:textId="15D2FFFB" w:rsidR="00DB3804" w:rsidRPr="007A47C1" w:rsidRDefault="007A47C1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vanparničnom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postupku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070E0E87" w14:textId="03317796" w:rsidR="00DB3804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2B31A834" w14:textId="0871E06C" w:rsidR="00DB3804" w:rsidRPr="007A47C1" w:rsidRDefault="007A47C1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privrednim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društvima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06B5699E" w14:textId="67DB647B" w:rsidR="00DB3804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privrede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preduzetništva</w:t>
      </w:r>
    </w:p>
    <w:p w14:paraId="68D693C7" w14:textId="0946B26D" w:rsidR="00DB3804" w:rsidRPr="007A47C1" w:rsidRDefault="007A47C1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energetici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3DC01AA5" w14:textId="16B32C6C" w:rsidR="00DB3804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energetike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rudarstva</w:t>
      </w:r>
    </w:p>
    <w:p w14:paraId="39FEFFC3" w14:textId="721C7662" w:rsidR="00DB3804" w:rsidRPr="007A47C1" w:rsidRDefault="007A47C1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prevozu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drumskom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saobraćaju</w:t>
      </w:r>
      <w:r w:rsidR="000E3AB0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0E3AB0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70154049" w14:textId="6FFA9CED" w:rsidR="00DB3804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saobraćaja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veza</w:t>
      </w:r>
    </w:p>
    <w:p w14:paraId="413C0C6C" w14:textId="1F3833B1" w:rsidR="00DB3804" w:rsidRPr="007A47C1" w:rsidRDefault="007A47C1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pčelarstvu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4DE4D192" w14:textId="21F72583" w:rsidR="00DB3804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poljoprivrede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šumarstva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vodoprivrede</w:t>
      </w:r>
    </w:p>
    <w:p w14:paraId="44F35B93" w14:textId="2F388622" w:rsidR="00DB3804" w:rsidRPr="007A47C1" w:rsidRDefault="007A47C1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obezbjeđenju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kvaliteta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visokom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obrazovanju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DB380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11846263" w14:textId="24777E9A" w:rsidR="00DB3804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naučnotehnološki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razvoj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visoko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obrazovanje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informaciono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društvo</w:t>
      </w:r>
    </w:p>
    <w:p w14:paraId="36F49E1F" w14:textId="6C7A2232" w:rsidR="00DB3804" w:rsidRPr="007A47C1" w:rsidRDefault="007A47C1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E3AB0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turizmu</w:t>
      </w:r>
    </w:p>
    <w:p w14:paraId="0D7B5E5F" w14:textId="065C3EE5" w:rsidR="000E3AB0" w:rsidRPr="007A47C1" w:rsidRDefault="007A47C1" w:rsidP="00DB380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E3AB0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0E3AB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trgovine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DB3804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turizma</w:t>
      </w:r>
    </w:p>
    <w:p w14:paraId="333307B2" w14:textId="47BB1121" w:rsidR="00F72905" w:rsidRPr="007A47C1" w:rsidRDefault="00F72905" w:rsidP="008F5A04">
      <w:pPr>
        <w:ind w:left="360"/>
        <w:jc w:val="both"/>
        <w:rPr>
          <w:rFonts w:asciiTheme="majorHAnsi" w:hAnsiTheme="majorHAnsi" w:cs="Calibri"/>
          <w:noProof/>
          <w:lang w:val="sr-Latn-CS"/>
        </w:rPr>
      </w:pPr>
    </w:p>
    <w:p w14:paraId="308076B5" w14:textId="09BA1A3C" w:rsidR="00F72905" w:rsidRPr="007A47C1" w:rsidRDefault="007A47C1" w:rsidP="00F72905">
      <w:pPr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631496E5" w14:textId="77777777" w:rsidR="00F72905" w:rsidRPr="007A47C1" w:rsidRDefault="00F72905" w:rsidP="00BA4574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27EDCD13" w14:textId="1DA74D6C" w:rsidR="00F72905" w:rsidRPr="007A47C1" w:rsidRDefault="007A47C1" w:rsidP="00F72905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kriterijumima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utvrđivanje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stepena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razvijenosti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jedinica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lokalne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samouprave</w:t>
      </w:r>
    </w:p>
    <w:p w14:paraId="68E10B5F" w14:textId="1184BF26" w:rsidR="00F72905" w:rsidRPr="007A47C1" w:rsidRDefault="007A47C1" w:rsidP="00F72905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F72905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1C7E2191" w14:textId="5A24328F" w:rsidR="00F72905" w:rsidRPr="007A47C1" w:rsidRDefault="007A47C1" w:rsidP="00F72905">
      <w:pPr>
        <w:pStyle w:val="ListParagraph"/>
        <w:numPr>
          <w:ilvl w:val="0"/>
          <w:numId w:val="11"/>
        </w:numPr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Ministarstva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unutrašnjih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2022.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2DDA7A4A" w14:textId="68922BBA" w:rsidR="00F72905" w:rsidRPr="007A47C1" w:rsidRDefault="007A47C1" w:rsidP="00F72905">
      <w:pPr>
        <w:ind w:left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14:paraId="31922EB8" w14:textId="121E72D2" w:rsidR="00F72905" w:rsidRPr="007A47C1" w:rsidRDefault="007A47C1" w:rsidP="00F72905">
      <w:pPr>
        <w:numPr>
          <w:ilvl w:val="0"/>
          <w:numId w:val="11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lastRenderedPageBreak/>
        <w:t>Informacija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obavezama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koje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Bosnu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Hercegovinu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Republiku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Srpsku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proističu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procesa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pridruživanja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Evropskoj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uniji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pregledom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mjera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realizovanih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tokom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F72905" w:rsidRPr="007A47C1">
        <w:rPr>
          <w:rFonts w:asciiTheme="majorHAnsi" w:hAnsiTheme="majorHAnsi"/>
          <w:b/>
          <w:noProof/>
          <w:lang w:val="sr-Latn-CS"/>
        </w:rPr>
        <w:t xml:space="preserve"> </w:t>
      </w:r>
    </w:p>
    <w:p w14:paraId="50170769" w14:textId="11CDB9BB" w:rsidR="00F72905" w:rsidRPr="007A47C1" w:rsidRDefault="007A47C1" w:rsidP="00F72905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evropske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integracije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međunarodnu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saradnju</w:t>
      </w:r>
    </w:p>
    <w:p w14:paraId="11354177" w14:textId="2FE91D77" w:rsidR="006B0FAB" w:rsidRPr="007A47C1" w:rsidRDefault="007A47C1" w:rsidP="00DB3804">
      <w:pPr>
        <w:numPr>
          <w:ilvl w:val="0"/>
          <w:numId w:val="11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Budžet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Regulatorne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energetiku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</w:p>
    <w:p w14:paraId="431D3870" w14:textId="631084D9" w:rsidR="006B0FAB" w:rsidRPr="007A47C1" w:rsidRDefault="007A47C1" w:rsidP="006B0FAB">
      <w:pPr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Regulatorna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energetiku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530B0218" w14:textId="54984BEE" w:rsidR="006B0FAB" w:rsidRPr="007A47C1" w:rsidRDefault="007A47C1" w:rsidP="00DB3804">
      <w:pPr>
        <w:numPr>
          <w:ilvl w:val="0"/>
          <w:numId w:val="11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Radio</w:t>
      </w:r>
      <w:r w:rsidR="006B0FAB" w:rsidRPr="007A47C1">
        <w:rPr>
          <w:rFonts w:asciiTheme="majorHAnsi" w:hAnsiTheme="majorHAnsi"/>
          <w:b/>
          <w:noProof/>
          <w:lang w:val="sr-Latn-CS"/>
        </w:rPr>
        <w:t>-</w:t>
      </w:r>
      <w:r>
        <w:rPr>
          <w:rFonts w:asciiTheme="majorHAnsi" w:hAnsiTheme="majorHAnsi"/>
          <w:b/>
          <w:noProof/>
          <w:lang w:val="sr-Latn-CS"/>
        </w:rPr>
        <w:t>televizije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Plan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</w:p>
    <w:p w14:paraId="685C31A7" w14:textId="3ADF365D" w:rsidR="006B0FAB" w:rsidRPr="007A47C1" w:rsidRDefault="007A47C1" w:rsidP="006B0FAB">
      <w:pPr>
        <w:pStyle w:val="NoSpacing"/>
        <w:ind w:left="360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JP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DB40C9" w:rsidRPr="007A47C1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Radio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televizija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DB40C9" w:rsidRPr="007A47C1">
        <w:rPr>
          <w:rFonts w:asciiTheme="majorHAnsi" w:hAnsiTheme="majorHAnsi"/>
          <w:noProof/>
          <w:sz w:val="24"/>
          <w:szCs w:val="24"/>
          <w:lang w:val="sr-Latn-CS"/>
        </w:rPr>
        <w:t>“</w:t>
      </w:r>
    </w:p>
    <w:p w14:paraId="6E8CF42E" w14:textId="77777777" w:rsidR="00F72905" w:rsidRPr="007A47C1" w:rsidRDefault="00F72905" w:rsidP="00966C1B">
      <w:pPr>
        <w:jc w:val="both"/>
        <w:rPr>
          <w:rFonts w:asciiTheme="majorHAnsi" w:hAnsiTheme="majorHAnsi" w:cs="Calibri"/>
          <w:noProof/>
          <w:lang w:val="sr-Latn-CS"/>
        </w:rPr>
      </w:pPr>
    </w:p>
    <w:p w14:paraId="06DA19AF" w14:textId="77777777" w:rsidR="00403DB4" w:rsidRPr="007A47C1" w:rsidRDefault="00403DB4" w:rsidP="008F5A04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8180485" w14:textId="0458E763" w:rsidR="00403DB4" w:rsidRPr="007A47C1" w:rsidRDefault="000200A1" w:rsidP="00F60C9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7A47C1">
        <w:rPr>
          <w:rFonts w:asciiTheme="majorHAnsi" w:hAnsiTheme="majorHAnsi" w:cs="Calibri"/>
          <w:b/>
          <w:noProof/>
          <w:lang w:val="sr-Latn-CS"/>
        </w:rPr>
        <w:t>II</w:t>
      </w:r>
      <w:r w:rsidR="00E3636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KVARTAL</w:t>
      </w:r>
    </w:p>
    <w:p w14:paraId="54A973D3" w14:textId="03CD48F0" w:rsidR="00F72905" w:rsidRPr="007A47C1" w:rsidRDefault="00F72905" w:rsidP="00F60C9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5858B06" w14:textId="7462B987" w:rsidR="00F72905" w:rsidRPr="007A47C1" w:rsidRDefault="007A47C1" w:rsidP="00F72905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4C725A20" w14:textId="77777777" w:rsidR="00F16833" w:rsidRPr="007A47C1" w:rsidRDefault="00F16833" w:rsidP="00966C1B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038C8B40" w14:textId="48A7E219" w:rsidR="00966C1B" w:rsidRPr="007A47C1" w:rsidRDefault="007A47C1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sudskoj</w:t>
      </w:r>
      <w:r w:rsidR="005503A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policiji</w:t>
      </w:r>
      <w:r w:rsidR="00966C1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324253C4" w14:textId="271D66F8" w:rsidR="00966C1B" w:rsidRPr="007A47C1" w:rsidRDefault="007A47C1" w:rsidP="00966C1B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503AA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5503AA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503AA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675CB091" w14:textId="1ECFE46E" w:rsidR="00966C1B" w:rsidRPr="007A47C1" w:rsidRDefault="007A47C1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izmjeni</w:t>
      </w:r>
      <w:r w:rsidR="00132D6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132D6A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dopuni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državnim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stanovima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kojima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ne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postoji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stanarsko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pravo</w:t>
      </w:r>
      <w:r w:rsidR="00966C1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59003CE9" w14:textId="6F1A50B1" w:rsidR="00966C1B" w:rsidRPr="007A47C1" w:rsidRDefault="007A47C1" w:rsidP="00966C1B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C05BD" w:rsidRPr="007A47C1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5C05BD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5C05BD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prostorno</w:t>
      </w:r>
      <w:r w:rsidR="005C05BD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uređenje</w:t>
      </w:r>
      <w:r w:rsidR="005C05BD" w:rsidRPr="007A47C1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građevinarstvo</w:t>
      </w:r>
      <w:r w:rsidR="005C05BD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5C05BD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ekologiju</w:t>
      </w:r>
    </w:p>
    <w:p w14:paraId="5A6ECE2D" w14:textId="569724E6" w:rsidR="00F43BB1" w:rsidRPr="007A47C1" w:rsidRDefault="007A47C1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izmjenama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dopunama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premjeru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katastru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Republike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Srpske</w:t>
      </w:r>
      <w:r w:rsidR="00F43BB1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</w:p>
    <w:p w14:paraId="5B5F0655" w14:textId="267D2BD4" w:rsidR="0060699A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Republička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uprava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geodetske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imovinsko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pravne</w:t>
      </w:r>
      <w:r w:rsidR="00F43BB1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poslove</w:t>
      </w:r>
    </w:p>
    <w:p w14:paraId="21A73727" w14:textId="1F56F81E" w:rsidR="00E331C6" w:rsidRPr="007A47C1" w:rsidRDefault="007A47C1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331C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državnim</w:t>
      </w:r>
      <w:r w:rsidR="00E331C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službenicima</w:t>
      </w:r>
    </w:p>
    <w:p w14:paraId="26FB9123" w14:textId="4C2C5EBF" w:rsidR="00E331C6" w:rsidRPr="007A47C1" w:rsidRDefault="007A47C1" w:rsidP="00966C1B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331C6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E331C6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331C6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E331C6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E331C6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E331C6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2055FE1F" w14:textId="5DE9E058" w:rsidR="008A6B11" w:rsidRPr="007A47C1" w:rsidRDefault="007A47C1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krivičnih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prekršajnih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sankcija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E02A136" w14:textId="48EFE12B" w:rsidR="008A6B11" w:rsidRPr="007A47C1" w:rsidRDefault="007A47C1" w:rsidP="00966C1B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8A6B11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2C2B5EA9" w14:textId="7E256E41" w:rsidR="00743109" w:rsidRPr="007A47C1" w:rsidRDefault="007A47C1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penzijskom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invalidskom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osiguranju</w:t>
      </w:r>
    </w:p>
    <w:p w14:paraId="16DB53FC" w14:textId="31CAEEDD" w:rsidR="00743109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490055E4" w14:textId="40FAA63A" w:rsidR="00F60C94" w:rsidRPr="007A47C1" w:rsidRDefault="007A47C1" w:rsidP="00966C1B">
      <w:pPr>
        <w:numPr>
          <w:ilvl w:val="0"/>
          <w:numId w:val="24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60C9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F60C9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60C9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F60C9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F60C9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60C9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visokom</w:t>
      </w:r>
      <w:r w:rsidR="00F60C9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obrazovanju</w:t>
      </w:r>
    </w:p>
    <w:p w14:paraId="6FABB03E" w14:textId="3BFE4352" w:rsidR="00F60C94" w:rsidRPr="007A47C1" w:rsidRDefault="007A47C1" w:rsidP="00966C1B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60C94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informaciono</w:t>
      </w:r>
      <w:r w:rsidR="00F9140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14:paraId="7B26BAED" w14:textId="6C52A011" w:rsidR="00161D3C" w:rsidRPr="007A47C1" w:rsidRDefault="007A47C1" w:rsidP="00966C1B">
      <w:pPr>
        <w:numPr>
          <w:ilvl w:val="0"/>
          <w:numId w:val="24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proizvodnji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transportu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naoružanja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vojne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opreme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161D3C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</w:p>
    <w:p w14:paraId="17DDFDCD" w14:textId="7698BD20" w:rsidR="00161D3C" w:rsidRPr="007A47C1" w:rsidRDefault="007A47C1" w:rsidP="00966C1B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161D3C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161D3C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161D3C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161D3C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522CA615" w14:textId="1E1B48EC" w:rsidR="00743109" w:rsidRPr="007A47C1" w:rsidRDefault="007A47C1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ugostiteljstvu</w:t>
      </w:r>
    </w:p>
    <w:p w14:paraId="15EC60CD" w14:textId="36C84E93" w:rsidR="00743109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trgovine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turizma</w:t>
      </w:r>
    </w:p>
    <w:p w14:paraId="490DAFE2" w14:textId="7677A191" w:rsidR="00954926" w:rsidRPr="007A47C1" w:rsidRDefault="007A47C1" w:rsidP="00966C1B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akon</w:t>
      </w:r>
      <w:r w:rsidR="00FF124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954926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izmjenama</w:t>
      </w:r>
      <w:r w:rsidR="00954926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954926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dopunama</w:t>
      </w:r>
      <w:r w:rsidR="00954926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954926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954926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poljoprivrednim</w:t>
      </w:r>
      <w:r w:rsidR="00954926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zadrugama</w:t>
      </w:r>
    </w:p>
    <w:p w14:paraId="2D215342" w14:textId="6A7825B1" w:rsidR="00954926" w:rsidRPr="007A47C1" w:rsidRDefault="00954926" w:rsidP="00966C1B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A47C1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7A47C1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3126135A" w14:textId="5C3B4F29" w:rsidR="00075287" w:rsidRPr="007A47C1" w:rsidRDefault="007A47C1" w:rsidP="00B54105">
      <w:pPr>
        <w:numPr>
          <w:ilvl w:val="0"/>
          <w:numId w:val="24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43BB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F43BB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43BB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spasavanju</w:t>
      </w:r>
      <w:r w:rsidR="00F43BB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39BCA1FC" w14:textId="3EF15E98" w:rsidR="00B54105" w:rsidRPr="007A47C1" w:rsidRDefault="007A47C1" w:rsidP="00075287">
      <w:pPr>
        <w:ind w:left="360" w:right="51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F43BB1" w:rsidRPr="007A47C1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Republička</w:t>
      </w:r>
      <w:r w:rsidR="00F43BB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uprava</w:t>
      </w:r>
      <w:r w:rsidR="00F43BB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civilne</w:t>
      </w:r>
      <w:r w:rsidR="00F43BB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zaštite</w:t>
      </w:r>
    </w:p>
    <w:p w14:paraId="0D6E1A06" w14:textId="53E9031D" w:rsidR="006A5664" w:rsidRPr="007A47C1" w:rsidRDefault="006A5664" w:rsidP="00075287">
      <w:pPr>
        <w:ind w:left="360" w:right="510"/>
        <w:jc w:val="both"/>
        <w:rPr>
          <w:rFonts w:asciiTheme="majorHAnsi" w:hAnsiTheme="majorHAnsi"/>
          <w:b/>
          <w:noProof/>
          <w:lang w:val="sr-Latn-CS"/>
        </w:rPr>
      </w:pPr>
    </w:p>
    <w:p w14:paraId="2D294C73" w14:textId="2466943F" w:rsidR="006A5664" w:rsidRPr="007A47C1" w:rsidRDefault="006A5664" w:rsidP="00075287">
      <w:pPr>
        <w:ind w:left="360" w:right="510"/>
        <w:jc w:val="both"/>
        <w:rPr>
          <w:rFonts w:asciiTheme="majorHAnsi" w:hAnsiTheme="majorHAnsi"/>
          <w:b/>
          <w:noProof/>
          <w:lang w:val="sr-Latn-CS"/>
        </w:rPr>
      </w:pPr>
    </w:p>
    <w:p w14:paraId="666AB2F1" w14:textId="77777777" w:rsidR="007A47C1" w:rsidRDefault="007A47C1" w:rsidP="00F72905">
      <w:pPr>
        <w:rPr>
          <w:rFonts w:asciiTheme="majorHAnsi" w:hAnsiTheme="majorHAnsi"/>
          <w:b/>
          <w:noProof/>
          <w:lang w:val="sr-Latn-CS"/>
        </w:rPr>
      </w:pPr>
    </w:p>
    <w:p w14:paraId="41A79DFF" w14:textId="77777777" w:rsidR="007A47C1" w:rsidRDefault="007A47C1" w:rsidP="00F72905">
      <w:pPr>
        <w:rPr>
          <w:rFonts w:asciiTheme="majorHAnsi" w:hAnsiTheme="majorHAnsi"/>
          <w:b/>
          <w:noProof/>
          <w:lang w:val="sr-Latn-CS"/>
        </w:rPr>
      </w:pPr>
    </w:p>
    <w:p w14:paraId="7D4A891D" w14:textId="77777777" w:rsidR="007A47C1" w:rsidRDefault="007A47C1" w:rsidP="00F72905">
      <w:pPr>
        <w:rPr>
          <w:rFonts w:asciiTheme="majorHAnsi" w:hAnsiTheme="majorHAnsi"/>
          <w:b/>
          <w:noProof/>
          <w:lang w:val="sr-Latn-CS"/>
        </w:rPr>
      </w:pPr>
    </w:p>
    <w:p w14:paraId="1F64C21A" w14:textId="77777777" w:rsidR="007A47C1" w:rsidRDefault="007A47C1" w:rsidP="00F72905">
      <w:pPr>
        <w:rPr>
          <w:rFonts w:asciiTheme="majorHAnsi" w:hAnsiTheme="majorHAnsi"/>
          <w:b/>
          <w:noProof/>
          <w:lang w:val="sr-Latn-CS"/>
        </w:rPr>
      </w:pPr>
    </w:p>
    <w:p w14:paraId="1400B56C" w14:textId="2F7B11C0" w:rsidR="00F72905" w:rsidRPr="007A47C1" w:rsidRDefault="007A47C1" w:rsidP="00F72905">
      <w:pPr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lastRenderedPageBreak/>
        <w:t>TEMATSKI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1078D001" w14:textId="77777777" w:rsidR="00F72905" w:rsidRPr="007A47C1" w:rsidRDefault="00F72905" w:rsidP="00F72905">
      <w:pPr>
        <w:rPr>
          <w:rFonts w:asciiTheme="majorHAnsi" w:hAnsiTheme="majorHAnsi" w:cs="Calibri"/>
          <w:b/>
          <w:noProof/>
          <w:lang w:val="sr-Latn-CS"/>
        </w:rPr>
      </w:pPr>
    </w:p>
    <w:p w14:paraId="05D07768" w14:textId="731610B9" w:rsidR="00F72905" w:rsidRPr="007A47C1" w:rsidRDefault="007A47C1" w:rsidP="00966C1B">
      <w:pPr>
        <w:numPr>
          <w:ilvl w:val="0"/>
          <w:numId w:val="7"/>
        </w:numPr>
        <w:ind w:right="51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Godišnji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4844E0" w:rsidRPr="007A47C1">
        <w:rPr>
          <w:rFonts w:asciiTheme="majorHAnsi" w:hAnsiTheme="majorHAnsi" w:cs="Calibri"/>
          <w:b/>
          <w:noProof/>
          <w:lang w:val="sr-Latn-CS"/>
        </w:rPr>
        <w:t>„</w:t>
      </w:r>
      <w:r>
        <w:rPr>
          <w:rFonts w:asciiTheme="majorHAnsi" w:hAnsiTheme="majorHAnsi" w:cs="Calibri"/>
          <w:b/>
          <w:noProof/>
          <w:lang w:val="sr-Latn-CS"/>
        </w:rPr>
        <w:t>Fond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solidarnosti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dijagnostiku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liječenje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oboljenja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stanja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povreda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djece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inostranstvu</w:t>
      </w:r>
      <w:r w:rsidR="004844E0" w:rsidRPr="007A47C1">
        <w:rPr>
          <w:rFonts w:asciiTheme="majorHAnsi" w:hAnsiTheme="majorHAnsi" w:cs="Calibri"/>
          <w:b/>
          <w:noProof/>
          <w:lang w:val="sr-Latn-CS"/>
        </w:rPr>
        <w:t>“</w:t>
      </w:r>
    </w:p>
    <w:p w14:paraId="2981775F" w14:textId="4D74D1E2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66CD3FE4" w14:textId="745320A8" w:rsidR="00F72905" w:rsidRPr="007A47C1" w:rsidRDefault="00F72905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 w:rsidRPr="007A47C1">
        <w:rPr>
          <w:rFonts w:asciiTheme="majorHAnsi" w:hAnsiTheme="majorHAnsi" w:cs="Calibri"/>
          <w:b/>
          <w:noProof/>
          <w:lang w:val="sr-Latn-CS"/>
        </w:rPr>
        <w:t>Ko</w:t>
      </w:r>
      <w:r w:rsidR="007A47C1">
        <w:rPr>
          <w:rFonts w:asciiTheme="majorHAnsi" w:hAnsiTheme="majorHAnsi" w:cs="Calibri"/>
          <w:b/>
          <w:noProof/>
          <w:lang w:val="sr-Latn-CS"/>
        </w:rPr>
        <w:t>nsolidovani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izvještaj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o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izvršenju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Budžeta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Republike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Srpske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za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period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1.</w:t>
      </w:r>
      <w:r w:rsidR="004844E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Pr="007A47C1">
        <w:rPr>
          <w:rFonts w:asciiTheme="majorHAnsi" w:hAnsiTheme="majorHAnsi" w:cs="Calibri"/>
          <w:b/>
          <w:noProof/>
          <w:lang w:val="sr-Latn-CS"/>
        </w:rPr>
        <w:t>1</w:t>
      </w:r>
      <w:r w:rsidR="004844E0" w:rsidRPr="007A47C1">
        <w:rPr>
          <w:rFonts w:asciiTheme="majorHAnsi" w:hAnsiTheme="majorHAnsi" w:cs="Calibri"/>
          <w:b/>
          <w:noProof/>
          <w:lang w:val="sr-Latn-CS"/>
        </w:rPr>
        <w:t xml:space="preserve"> – </w:t>
      </w:r>
      <w:r w:rsidRPr="007A47C1">
        <w:rPr>
          <w:rFonts w:asciiTheme="majorHAnsi" w:hAnsiTheme="majorHAnsi" w:cs="Calibri"/>
          <w:b/>
          <w:noProof/>
          <w:lang w:val="sr-Latn-CS"/>
        </w:rPr>
        <w:t>31.</w:t>
      </w:r>
      <w:r w:rsidR="004844E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DB40C9" w:rsidRPr="007A47C1">
        <w:rPr>
          <w:rFonts w:asciiTheme="majorHAnsi" w:hAnsiTheme="majorHAnsi" w:cs="Calibri"/>
          <w:b/>
          <w:noProof/>
          <w:lang w:val="sr-Latn-CS"/>
        </w:rPr>
        <w:t>12.</w:t>
      </w:r>
      <w:r w:rsidR="00044398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2022. </w:t>
      </w:r>
      <w:r w:rsidR="007A47C1">
        <w:rPr>
          <w:rFonts w:asciiTheme="majorHAnsi" w:hAnsiTheme="majorHAnsi" w:cs="Calibri"/>
          <w:b/>
          <w:noProof/>
          <w:lang w:val="sr-Latn-CS"/>
        </w:rPr>
        <w:t>godine</w:t>
      </w:r>
    </w:p>
    <w:p w14:paraId="6B18F97F" w14:textId="5AAEC849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38287E04" w14:textId="7AB8078F" w:rsidR="00F72905" w:rsidRPr="007A47C1" w:rsidRDefault="007A47C1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bankarstvo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2022.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>(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stanju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bankarskom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sistemu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rezultatima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finansijskim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izvještajem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>)</w:t>
      </w:r>
    </w:p>
    <w:p w14:paraId="0477231E" w14:textId="47FFDD87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698AEA32" w14:textId="0A19CC42" w:rsidR="00F72905" w:rsidRPr="007A47C1" w:rsidRDefault="007A47C1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2022.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finansijskom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poslovanju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14:paraId="11477821" w14:textId="6BD05023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7DD8360B" w14:textId="65218396" w:rsidR="00F72905" w:rsidRPr="007A47C1" w:rsidRDefault="007A47C1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Komisije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2022.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tržištu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finansijskom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poslovanju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14:paraId="6A9E3CB4" w14:textId="662630C2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28AB7FFB" w14:textId="434796AE" w:rsidR="00AC4399" w:rsidRPr="007A47C1" w:rsidRDefault="007A47C1" w:rsidP="00AC4399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Komiteta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koordinaciju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nadzora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finansijskog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2022.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AC4399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</w:p>
    <w:p w14:paraId="2DBB1697" w14:textId="7F499E21" w:rsidR="00AC4399" w:rsidRPr="007A47C1" w:rsidRDefault="007A47C1" w:rsidP="00AC4399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14:paraId="6B95E826" w14:textId="7DB509CE" w:rsidR="00966C1B" w:rsidRPr="007A47C1" w:rsidRDefault="007A47C1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rezultatima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Institucije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ombudsmena</w:t>
      </w:r>
      <w:r w:rsidR="006B0FAB" w:rsidRPr="007A47C1">
        <w:rPr>
          <w:rFonts w:asciiTheme="majorHAnsi" w:hAnsiTheme="majorHAnsi"/>
          <w:b/>
          <w:noProof/>
          <w:lang w:val="sr-Latn-CS"/>
        </w:rPr>
        <w:t>/</w:t>
      </w:r>
      <w:r>
        <w:rPr>
          <w:rFonts w:asciiTheme="majorHAnsi" w:hAnsiTheme="majorHAnsi"/>
          <w:b/>
          <w:noProof/>
          <w:lang w:val="sr-Latn-CS"/>
        </w:rPr>
        <w:t>ombudsmana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ljudska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prava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B0FAB" w:rsidRPr="007A47C1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</w:p>
    <w:p w14:paraId="3AE0147F" w14:textId="73507096" w:rsidR="006B0FAB" w:rsidRPr="007A47C1" w:rsidRDefault="007A47C1" w:rsidP="00966C1B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Institucija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ombudsmena</w:t>
      </w:r>
      <w:r w:rsidR="006B0FAB" w:rsidRPr="007A47C1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ombudsmana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ljudska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</w:p>
    <w:p w14:paraId="417F2813" w14:textId="03F6D80F" w:rsidR="006B0FAB" w:rsidRPr="007A47C1" w:rsidRDefault="007A47C1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Ombudsmana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djecu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Ombudsman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djecu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463135DF" w14:textId="0B10079B" w:rsidR="006B0FAB" w:rsidRPr="007A47C1" w:rsidRDefault="007A47C1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Fiskalnog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savjeta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1.</w:t>
      </w:r>
      <w:r w:rsidR="00DB40C9" w:rsidRPr="007A47C1">
        <w:rPr>
          <w:rFonts w:asciiTheme="majorHAnsi" w:hAnsiTheme="majorHAnsi"/>
          <w:b/>
          <w:noProof/>
          <w:lang w:val="sr-Latn-CS"/>
        </w:rPr>
        <w:t xml:space="preserve"> 1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– 31. </w:t>
      </w:r>
      <w:r w:rsidR="00DB40C9" w:rsidRPr="007A47C1">
        <w:rPr>
          <w:rFonts w:asciiTheme="majorHAnsi" w:hAnsiTheme="majorHAnsi"/>
          <w:b/>
          <w:noProof/>
          <w:lang w:val="sr-Latn-CS"/>
        </w:rPr>
        <w:t>12.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</w:p>
    <w:p w14:paraId="68EC8519" w14:textId="2B15B79C" w:rsidR="006B0FAB" w:rsidRPr="007A47C1" w:rsidRDefault="007A47C1" w:rsidP="006B0FAB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i/>
          <w:noProof/>
          <w:lang w:val="sr-Latn-CS"/>
        </w:rPr>
        <w:t>: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Fiskalni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54BB0F29" w14:textId="42E29E40" w:rsidR="006B0FAB" w:rsidRPr="007A47C1" w:rsidRDefault="007A47C1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sprovođenju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fiskalnoj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odgovornosti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Republici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Srpskoj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1. </w:t>
      </w:r>
      <w:r w:rsidR="00DB40C9" w:rsidRPr="007A47C1">
        <w:rPr>
          <w:rFonts w:asciiTheme="majorHAnsi" w:hAnsiTheme="majorHAnsi"/>
          <w:b/>
          <w:noProof/>
          <w:lang w:val="sr-Latn-CS"/>
        </w:rPr>
        <w:t xml:space="preserve">1 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– 31. </w:t>
      </w:r>
      <w:r w:rsidR="00DB40C9" w:rsidRPr="007A47C1">
        <w:rPr>
          <w:rFonts w:asciiTheme="majorHAnsi" w:hAnsiTheme="majorHAnsi"/>
          <w:b/>
          <w:noProof/>
          <w:lang w:val="sr-Latn-CS"/>
        </w:rPr>
        <w:t>12.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14:paraId="197439BB" w14:textId="777720A1" w:rsidR="006A5664" w:rsidRPr="007A47C1" w:rsidRDefault="007A47C1" w:rsidP="007A47C1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i/>
          <w:noProof/>
          <w:lang w:val="sr-Latn-CS"/>
        </w:rPr>
        <w:t>: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Fiskalni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59A4766C" w14:textId="155FF1F1" w:rsidR="006A5664" w:rsidRPr="007A47C1" w:rsidRDefault="006A5664" w:rsidP="007E334F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CD162D3" w14:textId="77777777" w:rsidR="006A5664" w:rsidRPr="007A47C1" w:rsidRDefault="006A5664" w:rsidP="007E334F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39A8DB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61DD2DE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476E5F9E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5475EBBF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583ED790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2E66FBE3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294ED141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57D88B3F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504E9A4F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7662809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26A9C1FE" w14:textId="77777777" w:rsidR="007A47C1" w:rsidRDefault="007A47C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117ACA3" w14:textId="451A8D41" w:rsidR="00403DB4" w:rsidRPr="007A47C1" w:rsidRDefault="000200A1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7A47C1">
        <w:rPr>
          <w:rFonts w:asciiTheme="majorHAnsi" w:hAnsiTheme="majorHAnsi" w:cs="Calibri"/>
          <w:b/>
          <w:noProof/>
          <w:lang w:val="sr-Latn-CS"/>
        </w:rPr>
        <w:lastRenderedPageBreak/>
        <w:t>III</w:t>
      </w:r>
      <w:r w:rsidR="00135A7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KVARTAL</w:t>
      </w:r>
    </w:p>
    <w:p w14:paraId="66032A5F" w14:textId="227D5DF9" w:rsidR="00F72905" w:rsidRPr="007A47C1" w:rsidRDefault="00F72905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3E8ADCAB" w14:textId="4689A5CE" w:rsidR="00F72905" w:rsidRPr="007A47C1" w:rsidRDefault="007A47C1" w:rsidP="00F72905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3446E1A0" w14:textId="77777777" w:rsidR="00CA6024" w:rsidRPr="007A47C1" w:rsidRDefault="00CA6024" w:rsidP="0028247D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2D12AC21" w14:textId="1B8AE19E" w:rsidR="006011B5" w:rsidRPr="007A47C1" w:rsidRDefault="007A47C1" w:rsidP="00966C1B">
      <w:pPr>
        <w:numPr>
          <w:ilvl w:val="0"/>
          <w:numId w:val="36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naučnoistraživačkoj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djelatnosti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tehnološkom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razvoju</w:t>
      </w:r>
    </w:p>
    <w:p w14:paraId="12F7BDE2" w14:textId="710D79EC" w:rsidR="006011B5" w:rsidRPr="007A47C1" w:rsidRDefault="007A47C1" w:rsidP="00966C1B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informaciono</w:t>
      </w:r>
      <w:r w:rsidR="00F9140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14:paraId="34F5F68A" w14:textId="7DEA4083" w:rsidR="001B20E8" w:rsidRPr="007A47C1" w:rsidRDefault="007A47C1" w:rsidP="00966C1B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FF124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1B20E8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lovstvu</w:t>
      </w:r>
    </w:p>
    <w:p w14:paraId="4140AA47" w14:textId="100DF236" w:rsidR="0060699A" w:rsidRPr="007A47C1" w:rsidRDefault="001B20E8" w:rsidP="00966C1B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A47C1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7A47C1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3E0D20D4" w14:textId="18E6F6A3" w:rsidR="00A924D3" w:rsidRPr="007A47C1" w:rsidRDefault="00A924D3" w:rsidP="00966C1B">
      <w:pPr>
        <w:numPr>
          <w:ilvl w:val="0"/>
          <w:numId w:val="36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 w:rsidRPr="007A47C1">
        <w:rPr>
          <w:rFonts w:asciiTheme="majorHAnsi" w:hAnsiTheme="majorHAnsi" w:cs="Calibri"/>
          <w:b/>
          <w:noProof/>
          <w:lang w:val="sr-Latn-CS"/>
        </w:rPr>
        <w:t xml:space="preserve">  </w:t>
      </w:r>
      <w:r w:rsidR="007A47C1"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o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izmjenama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i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dopunama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Zakona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o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srednjem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obrazovanju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i</w:t>
      </w:r>
      <w:r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vaspitanju</w:t>
      </w:r>
    </w:p>
    <w:p w14:paraId="5B8A1ED1" w14:textId="74D30F82" w:rsidR="001B20E8" w:rsidRPr="007A47C1" w:rsidRDefault="007A47C1" w:rsidP="00966C1B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A924D3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A924D3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A924D3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prosvjete</w:t>
      </w:r>
      <w:r w:rsidR="00A924D3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A924D3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kulture</w:t>
      </w:r>
    </w:p>
    <w:p w14:paraId="433AB1D9" w14:textId="0C769AD4" w:rsidR="007D2C82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izmjenama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dopunama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lokalnoj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samoupravi</w:t>
      </w:r>
    </w:p>
    <w:p w14:paraId="3DC5AB99" w14:textId="631AFF33" w:rsidR="007D2C82" w:rsidRPr="007A47C1" w:rsidRDefault="007A47C1" w:rsidP="00966C1B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7D2C82" w:rsidRPr="007A47C1">
        <w:rPr>
          <w:rFonts w:asciiTheme="majorHAnsi" w:hAnsiTheme="majorHAnsi" w:cstheme="minorHAnsi"/>
          <w:i/>
          <w:noProof/>
          <w:lang w:val="sr-Latn-CS"/>
        </w:rPr>
        <w:t>: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Ministarstvo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uprave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lokalne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samouprave</w:t>
      </w:r>
    </w:p>
    <w:p w14:paraId="48D3E908" w14:textId="074541F9" w:rsidR="007D2C82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statusu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funkcionera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organima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jedinice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lokalne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samouprave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</w:p>
    <w:p w14:paraId="049FA5C3" w14:textId="2ACF59A3" w:rsidR="007D2C82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7D2C82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inistarstvo</w:t>
      </w:r>
      <w:r w:rsidR="007D2C82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uprave</w:t>
      </w:r>
      <w:r w:rsidR="007D2C82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7D2C82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lokalne</w:t>
      </w:r>
      <w:r w:rsidR="007D2C82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samouprave</w:t>
      </w:r>
    </w:p>
    <w:p w14:paraId="49EFF055" w14:textId="5011400B" w:rsidR="007D2C82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izmjenama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dopunama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službenicima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namještenicima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organima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jedinice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lokalne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samouprave</w:t>
      </w:r>
    </w:p>
    <w:p w14:paraId="14E3CBF7" w14:textId="4919B341" w:rsidR="007D2C82" w:rsidRPr="007A47C1" w:rsidRDefault="007A47C1" w:rsidP="00966C1B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7D2C82" w:rsidRPr="007A47C1">
        <w:rPr>
          <w:rFonts w:asciiTheme="majorHAnsi" w:hAnsiTheme="majorHAnsi" w:cstheme="minorHAnsi"/>
          <w:i/>
          <w:noProof/>
          <w:lang w:val="sr-Latn-CS"/>
        </w:rPr>
        <w:t>: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Ministarstvo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uprave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lokalne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samouprave</w:t>
      </w:r>
    </w:p>
    <w:p w14:paraId="68EA5FB0" w14:textId="56906286" w:rsidR="007D2C82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dopunama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registru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zaposlenih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kod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korisnika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budžetskih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sredstava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Republike</w:t>
      </w:r>
      <w:r w:rsidR="007D2C82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Srpske</w:t>
      </w:r>
    </w:p>
    <w:p w14:paraId="0265CB65" w14:textId="797BFFDB" w:rsidR="007D2C82" w:rsidRPr="007A47C1" w:rsidRDefault="007A47C1" w:rsidP="00966C1B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7D2C82" w:rsidRPr="007A47C1">
        <w:rPr>
          <w:rFonts w:asciiTheme="majorHAnsi" w:hAnsiTheme="majorHAnsi" w:cstheme="minorHAnsi"/>
          <w:i/>
          <w:noProof/>
          <w:lang w:val="sr-Latn-CS"/>
        </w:rPr>
        <w:t>: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Ministarstvo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uprave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lokalne</w:t>
      </w:r>
      <w:r w:rsidR="007D2C82" w:rsidRPr="007A47C1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samouprave</w:t>
      </w:r>
    </w:p>
    <w:p w14:paraId="12A2D11A" w14:textId="78192498" w:rsidR="008A6B11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posebnom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režimu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kazne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zatvora</w:t>
      </w:r>
    </w:p>
    <w:p w14:paraId="0B3C8E77" w14:textId="0A15E43B" w:rsidR="008A6B11" w:rsidRPr="007A47C1" w:rsidRDefault="007A47C1" w:rsidP="00966C1B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8A6B11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79A816B4" w14:textId="708DFD23" w:rsidR="008A6B11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parničnom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</w:p>
    <w:p w14:paraId="407BF053" w14:textId="5E8A2AD4" w:rsidR="008A6B11" w:rsidRPr="007A47C1" w:rsidRDefault="007A47C1" w:rsidP="00966C1B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8A6B11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66B4CB90" w14:textId="5049B00D" w:rsidR="008A6B11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vanparničnom</w:t>
      </w:r>
      <w:r w:rsidR="008A6B1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</w:p>
    <w:p w14:paraId="40F241D5" w14:textId="696740B1" w:rsidR="008A6B11" w:rsidRPr="007A47C1" w:rsidRDefault="007A47C1" w:rsidP="00966C1B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8A6B11" w:rsidRPr="007A47C1">
        <w:rPr>
          <w:rFonts w:asciiTheme="majorHAnsi" w:hAnsiTheme="majorHAnsi" w:cs="Calibri"/>
          <w:i/>
          <w:noProof/>
          <w:lang w:val="sr-Latn-CS"/>
        </w:rPr>
        <w:t>: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8A6B11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7652F551" w14:textId="17397470" w:rsidR="00743109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prestanku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važenja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evidencijama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oblasti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zdravstvenog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osiguranja</w:t>
      </w:r>
    </w:p>
    <w:p w14:paraId="679A0D53" w14:textId="2F05466D" w:rsidR="00743109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7C7A8849" w14:textId="43F77529" w:rsidR="00743109" w:rsidRPr="007A47C1" w:rsidRDefault="007A47C1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posredovanju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zapošljavanju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pravima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vrijeme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nezaposlenosti</w:t>
      </w:r>
    </w:p>
    <w:p w14:paraId="03CB4BB0" w14:textId="77DA8DFB" w:rsidR="00743109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743109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4C2BB206" w14:textId="7E939168" w:rsidR="000D45DF" w:rsidRPr="007A47C1" w:rsidRDefault="007A47C1" w:rsidP="00966C1B">
      <w:pPr>
        <w:numPr>
          <w:ilvl w:val="0"/>
          <w:numId w:val="36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tehničkim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propisima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435965D3" w14:textId="01DDF360" w:rsidR="000D45DF" w:rsidRPr="007A47C1" w:rsidRDefault="007A47C1" w:rsidP="00966C1B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4A469125" w14:textId="7F999129" w:rsidR="00AE74C5" w:rsidRPr="007A47C1" w:rsidRDefault="007A47C1" w:rsidP="00AE74C5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boravišnoj</w:t>
      </w:r>
      <w:r w:rsidR="007431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taksi</w:t>
      </w:r>
    </w:p>
    <w:p w14:paraId="4CB0FCB3" w14:textId="1D1882ED" w:rsidR="00AE74C5" w:rsidRPr="007A47C1" w:rsidRDefault="007A47C1" w:rsidP="00AE74C5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43109" w:rsidRPr="007A47C1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743109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trgovine</w:t>
      </w:r>
      <w:r w:rsidR="00743109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743109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turizma</w:t>
      </w:r>
    </w:p>
    <w:p w14:paraId="47761E83" w14:textId="681F8A63" w:rsidR="00AE74C5" w:rsidRPr="007A47C1" w:rsidRDefault="007A47C1" w:rsidP="00AE74C5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bCs/>
          <w:iCs/>
          <w:noProof/>
          <w:lang w:val="sr-Latn-CS"/>
        </w:rPr>
        <w:t>Zakon</w:t>
      </w:r>
      <w:r w:rsidR="00AE74C5" w:rsidRPr="007A47C1">
        <w:rPr>
          <w:rFonts w:asciiTheme="majorHAnsi" w:hAnsiTheme="majorHAnsi" w:cs="Calibri"/>
          <w:b/>
          <w:bCs/>
          <w:i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iCs/>
          <w:noProof/>
          <w:lang w:val="sr-Latn-CS"/>
        </w:rPr>
        <w:t>o</w:t>
      </w:r>
      <w:r w:rsidR="00AE74C5" w:rsidRPr="007A47C1">
        <w:rPr>
          <w:rFonts w:asciiTheme="majorHAnsi" w:hAnsiTheme="majorHAnsi" w:cs="Calibri"/>
          <w:b/>
          <w:bCs/>
          <w:i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iCs/>
          <w:noProof/>
          <w:lang w:val="sr-Latn-CS"/>
        </w:rPr>
        <w:t>koncesijama</w:t>
      </w:r>
      <w:r w:rsidR="00AE74C5" w:rsidRPr="007A47C1">
        <w:rPr>
          <w:rFonts w:asciiTheme="majorHAnsi" w:hAnsiTheme="majorHAnsi" w:cs="Calibri"/>
          <w:b/>
          <w:bCs/>
          <w:iCs/>
          <w:noProof/>
          <w:lang w:val="sr-Latn-CS"/>
        </w:rPr>
        <w:t xml:space="preserve"> </w:t>
      </w:r>
    </w:p>
    <w:p w14:paraId="36AA97D9" w14:textId="278AED4F" w:rsidR="00AE74C5" w:rsidRPr="007A47C1" w:rsidRDefault="007A47C1" w:rsidP="00AE74C5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AE74C5" w:rsidRPr="007A47C1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energetike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AE74C5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rudarstva</w:t>
      </w:r>
    </w:p>
    <w:p w14:paraId="5F71D256" w14:textId="3FBB3B19" w:rsidR="00AE74C5" w:rsidRPr="007A47C1" w:rsidRDefault="007A47C1" w:rsidP="00AE74C5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bCs/>
          <w:noProof/>
          <w:lang w:val="sr-Latn-CS"/>
        </w:rPr>
        <w:t>Zakon</w:t>
      </w:r>
      <w:r w:rsidR="00AE74C5"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o</w:t>
      </w:r>
      <w:r w:rsidR="00AE74C5"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zadrugama</w:t>
      </w:r>
      <w:r w:rsidR="00AE74C5"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Republike</w:t>
      </w:r>
      <w:r w:rsidR="00AE74C5"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Srpske</w:t>
      </w:r>
    </w:p>
    <w:p w14:paraId="0667F044" w14:textId="73D25B57" w:rsidR="00AE74C5" w:rsidRPr="007A47C1" w:rsidRDefault="007A47C1" w:rsidP="00AE74C5">
      <w:pPr>
        <w:pStyle w:val="NoSpacing"/>
        <w:ind w:firstLine="360"/>
        <w:jc w:val="both"/>
        <w:rPr>
          <w:rFonts w:asciiTheme="majorHAnsi" w:hAnsiTheme="majorHAnsi" w:cs="Calibri"/>
          <w:i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E74C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AE74C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AE74C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AE74C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5204914F" w14:textId="77777777" w:rsidR="00FF2F5F" w:rsidRPr="007A47C1" w:rsidRDefault="00FF2F5F" w:rsidP="00FF2F5F">
      <w:pPr>
        <w:pStyle w:val="NoSpacing"/>
        <w:ind w:firstLine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</w:p>
    <w:p w14:paraId="107DA228" w14:textId="77777777" w:rsidR="00966C1B" w:rsidRPr="007A47C1" w:rsidRDefault="00966C1B" w:rsidP="00F72905">
      <w:pPr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785070E" w14:textId="77777777" w:rsidR="007A47C1" w:rsidRDefault="007A47C1" w:rsidP="00F72905">
      <w:pPr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8219E35" w14:textId="5983FCC5" w:rsidR="00F72905" w:rsidRPr="007A47C1" w:rsidRDefault="007A47C1" w:rsidP="00F72905">
      <w:pPr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lastRenderedPageBreak/>
        <w:t>TEMATSKI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6B361F62" w14:textId="77777777" w:rsidR="00F72905" w:rsidRPr="007A47C1" w:rsidRDefault="00F72905" w:rsidP="00F72905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65EE120" w14:textId="03732FA3" w:rsidR="00F72905" w:rsidRPr="007A47C1" w:rsidRDefault="007A47C1" w:rsidP="00966C1B">
      <w:pPr>
        <w:numPr>
          <w:ilvl w:val="0"/>
          <w:numId w:val="15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/>
        </w:rPr>
        <w:t>Informacija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dan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31.</w:t>
      </w:r>
      <w:r w:rsidR="00DF43D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DB40C9" w:rsidRPr="007A47C1">
        <w:rPr>
          <w:rFonts w:asciiTheme="majorHAnsi" w:hAnsiTheme="majorHAnsi" w:cs="Calibri"/>
          <w:b/>
          <w:noProof/>
          <w:lang w:val="sr-Latn-CS"/>
        </w:rPr>
        <w:t>12.</w:t>
      </w:r>
      <w:r w:rsidR="00044398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2022.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14:paraId="50EF391A" w14:textId="7B9EE31D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046E884B" w14:textId="4936EB08" w:rsidR="00F72905" w:rsidRPr="007A47C1" w:rsidRDefault="007A47C1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Garantnog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fonda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a</w:t>
      </w:r>
      <w:r w:rsidR="00F72905" w:rsidRPr="007A47C1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.</w:t>
      </w:r>
      <w:r w:rsidR="00DF43D5" w:rsidRPr="007A47C1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d</w:t>
      </w:r>
      <w:r w:rsidR="00F72905" w:rsidRPr="007A47C1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Banja</w:t>
      </w:r>
      <w:r w:rsidR="00F72905" w:rsidRPr="007A47C1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Luka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F72905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2022.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</w:p>
    <w:p w14:paraId="1F6F63AA" w14:textId="309B2B69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  <w:r w:rsidR="00DF43D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Garantni</w:t>
      </w:r>
      <w:r w:rsidR="00F72905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</w:t>
      </w:r>
      <w:r w:rsidR="00F72905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72905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14:paraId="0F4F3000" w14:textId="6DF49CFC" w:rsidR="00F72905" w:rsidRPr="007A47C1" w:rsidRDefault="007A47C1" w:rsidP="00966C1B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Konsolidovani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period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 1.</w:t>
      </w:r>
      <w:r w:rsidR="00044398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DB40C9" w:rsidRPr="007A47C1">
        <w:rPr>
          <w:rFonts w:asciiTheme="majorHAnsi" w:hAnsiTheme="majorHAnsi" w:cs="Calibri"/>
          <w:b/>
          <w:noProof/>
          <w:lang w:val="sr-Latn-CS"/>
        </w:rPr>
        <w:t>1</w:t>
      </w:r>
      <w:r w:rsidR="00DF43D5" w:rsidRPr="007A47C1">
        <w:rPr>
          <w:rFonts w:asciiTheme="majorHAnsi" w:hAnsiTheme="majorHAnsi" w:cs="Calibri"/>
          <w:b/>
          <w:noProof/>
          <w:lang w:val="sr-Latn-CS"/>
        </w:rPr>
        <w:t xml:space="preserve"> – 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>30.</w:t>
      </w:r>
      <w:r w:rsidR="00DF43D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DB40C9" w:rsidRPr="007A47C1">
        <w:rPr>
          <w:rFonts w:asciiTheme="majorHAnsi" w:hAnsiTheme="majorHAnsi" w:cs="Calibri"/>
          <w:b/>
          <w:noProof/>
          <w:lang w:val="sr-Latn-CS"/>
        </w:rPr>
        <w:t>6.</w:t>
      </w:r>
      <w:r w:rsidR="00044398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F72905" w:rsidRPr="007A47C1">
        <w:rPr>
          <w:rFonts w:asciiTheme="majorHAnsi" w:hAnsiTheme="majorHAnsi" w:cs="Calibri"/>
          <w:b/>
          <w:noProof/>
          <w:lang w:val="sr-Latn-CS"/>
        </w:rPr>
        <w:t xml:space="preserve">2023.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14:paraId="6BF12F2A" w14:textId="4958DEAD" w:rsidR="00F72905" w:rsidRPr="007A47C1" w:rsidRDefault="007A47C1" w:rsidP="00966C1B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7290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357E2C91" w14:textId="318ABE00" w:rsidR="006B0FAB" w:rsidRPr="007A47C1" w:rsidRDefault="007A47C1" w:rsidP="00966C1B">
      <w:pPr>
        <w:numPr>
          <w:ilvl w:val="0"/>
          <w:numId w:val="15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koncesije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</w:p>
    <w:p w14:paraId="44809217" w14:textId="5D92D524" w:rsidR="006B0FAB" w:rsidRPr="007A47C1" w:rsidRDefault="007A47C1" w:rsidP="00966C1B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Komisija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koncesije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</w:p>
    <w:p w14:paraId="13715260" w14:textId="6EFABED3" w:rsidR="006B0FAB" w:rsidRPr="007A47C1" w:rsidRDefault="007A47C1" w:rsidP="00966C1B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Visokog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sudskog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tužilačkog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savjeta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 </w:t>
      </w:r>
    </w:p>
    <w:p w14:paraId="7D71F46E" w14:textId="25EBB788" w:rsidR="006B0FAB" w:rsidRPr="007A47C1" w:rsidRDefault="007A47C1" w:rsidP="00966C1B">
      <w:pPr>
        <w:pStyle w:val="ListParagraph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Visoki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sudski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tužilački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</w:p>
    <w:p w14:paraId="17BB0BB6" w14:textId="2644ABA5" w:rsidR="006B0FAB" w:rsidRPr="007A47C1" w:rsidRDefault="007A47C1" w:rsidP="00966C1B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Pravobranilaštva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godinu</w:t>
      </w:r>
    </w:p>
    <w:p w14:paraId="7DBD0062" w14:textId="257947A2" w:rsidR="006B0FAB" w:rsidRPr="007A47C1" w:rsidRDefault="007A47C1" w:rsidP="00966C1B">
      <w:pPr>
        <w:pStyle w:val="ListParagraph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Pravobranilaštvo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B0FAB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56C4A371" w14:textId="276107C3" w:rsidR="006B0FAB" w:rsidRPr="007A47C1" w:rsidRDefault="007A47C1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Konsolidovanog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Vlade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finansijskih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budžetskih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korisnika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2022.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revidiranih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glavnog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revizora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2022.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50BEF8FF" w14:textId="6D8DE67B" w:rsidR="006B0FAB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Glavna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služba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reviziju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javnog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sektora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Srpske</w:t>
      </w:r>
    </w:p>
    <w:p w14:paraId="49632B66" w14:textId="3983FA22" w:rsidR="006B0FAB" w:rsidRPr="007A47C1" w:rsidRDefault="007A47C1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Godišnji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Republičke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utvrđivanje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sukoba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interesa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organima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vlasti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žalbe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2022.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7C84BCF2" w14:textId="3DB7EAAF" w:rsidR="006B0FAB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utvrđivanje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sukoba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organima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žalbe</w:t>
      </w:r>
    </w:p>
    <w:p w14:paraId="0B518867" w14:textId="0A2512DE" w:rsidR="006B0FAB" w:rsidRPr="007A47C1" w:rsidRDefault="007A47C1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Regulatorne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energetiku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2022.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6B0FAB" w:rsidRPr="007A47C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51EA8DE4" w14:textId="4066A1A4" w:rsidR="006B0FAB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Regulatorna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energetiku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6B0FAB" w:rsidRPr="007A47C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14:paraId="5F0624DF" w14:textId="77777777" w:rsidR="0060699A" w:rsidRPr="007A47C1" w:rsidRDefault="0060699A" w:rsidP="006128DC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9C16A16" w14:textId="4759D348" w:rsidR="00CA6024" w:rsidRPr="007A47C1" w:rsidRDefault="000200A1" w:rsidP="00CA602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7A47C1">
        <w:rPr>
          <w:rFonts w:asciiTheme="majorHAnsi" w:hAnsiTheme="majorHAnsi" w:cs="Calibri"/>
          <w:b/>
          <w:noProof/>
          <w:lang w:val="sr-Latn-CS"/>
        </w:rPr>
        <w:t>IV</w:t>
      </w:r>
      <w:r w:rsidR="00B611D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noProof/>
          <w:lang w:val="sr-Latn-CS"/>
        </w:rPr>
        <w:t>KVARTAL</w:t>
      </w:r>
    </w:p>
    <w:p w14:paraId="4DAEDC5B" w14:textId="48486CA5" w:rsidR="00F72905" w:rsidRPr="007A47C1" w:rsidRDefault="00F72905" w:rsidP="00CA602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D7CCAC3" w14:textId="4639E6CF" w:rsidR="00F72905" w:rsidRPr="007A47C1" w:rsidRDefault="007A47C1" w:rsidP="00F72905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5C0F971F" w14:textId="77777777" w:rsidR="001B20E8" w:rsidRPr="007A47C1" w:rsidRDefault="001B20E8" w:rsidP="00CA602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E9C567E" w14:textId="56DFC2E7" w:rsidR="00EB0740" w:rsidRPr="007A47C1" w:rsidRDefault="007A47C1" w:rsidP="00966C1B">
      <w:pPr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elektronskom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novcu</w:t>
      </w:r>
    </w:p>
    <w:p w14:paraId="4EAF0D8B" w14:textId="28DB3C81" w:rsidR="00EB0740" w:rsidRPr="007A47C1" w:rsidRDefault="007A47C1" w:rsidP="00966C1B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B074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B074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2DCF58EF" w14:textId="5212EF5A" w:rsidR="00EB0740" w:rsidRPr="007A47C1" w:rsidRDefault="007A47C1" w:rsidP="00966C1B">
      <w:pPr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deviznom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</w:p>
    <w:p w14:paraId="0693837F" w14:textId="4456C7E2" w:rsidR="00EB0740" w:rsidRPr="007A47C1" w:rsidRDefault="007A47C1" w:rsidP="00966C1B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B074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B074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7B40B3D5" w14:textId="79F374DD" w:rsidR="00EB0740" w:rsidRPr="007A47C1" w:rsidRDefault="007A47C1" w:rsidP="00966C1B">
      <w:pPr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mikrokreditnim</w:t>
      </w:r>
      <w:r w:rsidR="00B25024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organizacijama</w:t>
      </w:r>
    </w:p>
    <w:p w14:paraId="7C3FE491" w14:textId="4770BBF7" w:rsidR="00EB0740" w:rsidRPr="007A47C1" w:rsidRDefault="007A47C1" w:rsidP="00966C1B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B074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B074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72DDAB61" w14:textId="03C05934" w:rsidR="002F30DE" w:rsidRPr="007A47C1" w:rsidRDefault="007A47C1" w:rsidP="00966C1B">
      <w:pPr>
        <w:numPr>
          <w:ilvl w:val="0"/>
          <w:numId w:val="28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položaju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ovlašćenjima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Crvenog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krsta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Republike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Srpske</w:t>
      </w:r>
    </w:p>
    <w:p w14:paraId="4567A153" w14:textId="302BC1BE" w:rsidR="004A4F35" w:rsidRPr="007A47C1" w:rsidRDefault="007A47C1" w:rsidP="007A47C1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319A2563" w14:textId="3AC436BA" w:rsidR="002F30DE" w:rsidRPr="007A47C1" w:rsidRDefault="007A47C1" w:rsidP="00966C1B">
      <w:pPr>
        <w:numPr>
          <w:ilvl w:val="0"/>
          <w:numId w:val="28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socijalnoj</w:t>
      </w:r>
      <w:r w:rsidR="002F30DE" w:rsidRPr="007A47C1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karti</w:t>
      </w:r>
    </w:p>
    <w:p w14:paraId="01991738" w14:textId="43F78919" w:rsidR="002F30DE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2F30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00C4729E" w14:textId="0D6091C9" w:rsidR="006011B5" w:rsidRPr="007A47C1" w:rsidRDefault="007A47C1" w:rsidP="00966C1B">
      <w:pPr>
        <w:numPr>
          <w:ilvl w:val="0"/>
          <w:numId w:val="28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mirnom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rješavanju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radnih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sporova</w:t>
      </w:r>
    </w:p>
    <w:p w14:paraId="0B6DC123" w14:textId="798C8069" w:rsidR="006011B5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lastRenderedPageBreak/>
        <w:t>Obrađivač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1B2E7C77" w14:textId="5160BA3C" w:rsidR="006011B5" w:rsidRPr="007A47C1" w:rsidRDefault="007A47C1" w:rsidP="00966C1B">
      <w:pPr>
        <w:numPr>
          <w:ilvl w:val="0"/>
          <w:numId w:val="28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Ekonomsko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>-</w:t>
      </w:r>
      <w:r>
        <w:rPr>
          <w:rFonts w:asciiTheme="majorHAnsi" w:hAnsiTheme="majorHAnsi" w:cs="Calibri"/>
          <w:b/>
          <w:noProof/>
          <w:lang w:val="sr-Latn-CS"/>
        </w:rPr>
        <w:t>socijalnom</w:t>
      </w:r>
      <w:r w:rsidR="006011B5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savjetu</w:t>
      </w:r>
    </w:p>
    <w:p w14:paraId="4D9163B4" w14:textId="6F1D634B" w:rsidR="001B20E8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6011B5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7E0B74DC" w14:textId="32A9E80E" w:rsidR="000D45DF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akon</w:t>
      </w:r>
      <w:r w:rsidR="00FF124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o</w:t>
      </w:r>
      <w:r w:rsidR="000D45DF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organskoj</w:t>
      </w:r>
      <w:r w:rsidR="000D45DF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proizvodnji</w:t>
      </w:r>
    </w:p>
    <w:p w14:paraId="188F0965" w14:textId="420ECE82" w:rsidR="000D45DF" w:rsidRPr="007A47C1" w:rsidRDefault="000D45DF" w:rsidP="00966C1B">
      <w:pPr>
        <w:pStyle w:val="NoSpacing"/>
        <w:ind w:left="284" w:hanging="284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 w:rsidRPr="007A47C1"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 xml:space="preserve">       </w:t>
      </w:r>
      <w:r w:rsidR="007A47C1"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>: M</w:t>
      </w:r>
      <w:r w:rsidR="007A47C1">
        <w:rPr>
          <w:rFonts w:asciiTheme="majorHAnsi" w:hAnsiTheme="majorHAnsi" w:cstheme="minorHAnsi"/>
          <w:noProof/>
          <w:sz w:val="24"/>
          <w:szCs w:val="24"/>
          <w:lang w:val="sr-Latn-CS"/>
        </w:rPr>
        <w:t>inistarstvo</w:t>
      </w:r>
      <w:r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theme="minorHAnsi"/>
          <w:noProof/>
          <w:sz w:val="24"/>
          <w:szCs w:val="24"/>
          <w:lang w:val="sr-Latn-CS"/>
        </w:rPr>
        <w:t>poljoprivrede</w:t>
      </w:r>
      <w:r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, </w:t>
      </w:r>
      <w:r w:rsidR="007A47C1">
        <w:rPr>
          <w:rFonts w:asciiTheme="majorHAnsi" w:hAnsiTheme="majorHAnsi" w:cstheme="minorHAnsi"/>
          <w:noProof/>
          <w:sz w:val="24"/>
          <w:szCs w:val="24"/>
          <w:lang w:val="sr-Latn-CS"/>
        </w:rPr>
        <w:t>šumarstva</w:t>
      </w:r>
      <w:r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 w:rsidR="007A47C1">
        <w:rPr>
          <w:rFonts w:asciiTheme="majorHAnsi" w:hAnsiTheme="majorHAnsi" w:cstheme="minorHAnsi"/>
          <w:noProof/>
          <w:sz w:val="24"/>
          <w:szCs w:val="24"/>
          <w:lang w:val="sr-Latn-CS"/>
        </w:rPr>
        <w:t>vodoprivrede</w:t>
      </w:r>
    </w:p>
    <w:p w14:paraId="3114B934" w14:textId="7880C4D3" w:rsidR="00B968CD" w:rsidRPr="007A47C1" w:rsidRDefault="007A47C1" w:rsidP="00966C1B">
      <w:pPr>
        <w:numPr>
          <w:ilvl w:val="0"/>
          <w:numId w:val="28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968C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informacionoj</w:t>
      </w:r>
      <w:r w:rsidR="00902267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bezbjednosti</w:t>
      </w:r>
      <w:r w:rsidR="000B31B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B31B1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5FB522C6" w14:textId="1DA85AD2" w:rsidR="00B968CD" w:rsidRPr="007A47C1" w:rsidRDefault="007A47C1" w:rsidP="00966C1B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968C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</w:t>
      </w:r>
      <w:r w:rsidR="00F9140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o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14:paraId="0B697AAB" w14:textId="3B5768EF" w:rsidR="000D45DF" w:rsidRPr="007A47C1" w:rsidRDefault="007A47C1" w:rsidP="00966C1B">
      <w:pPr>
        <w:numPr>
          <w:ilvl w:val="0"/>
          <w:numId w:val="28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elektronskoj</w:t>
      </w:r>
      <w:r w:rsidR="000D45DF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upravi</w:t>
      </w:r>
    </w:p>
    <w:p w14:paraId="05AEB474" w14:textId="30D4FCB1" w:rsidR="000D45DF" w:rsidRPr="007A47C1" w:rsidRDefault="007A47C1" w:rsidP="00966C1B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0D45DF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informaciono</w:t>
      </w:r>
      <w:r w:rsidR="00F9140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društvo</w:t>
      </w:r>
    </w:p>
    <w:p w14:paraId="28A15B2F" w14:textId="0C2EB036" w:rsidR="005C05BD" w:rsidRPr="007A47C1" w:rsidRDefault="007A47C1" w:rsidP="00966C1B">
      <w:pPr>
        <w:numPr>
          <w:ilvl w:val="0"/>
          <w:numId w:val="28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5C05BD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prirode</w:t>
      </w:r>
    </w:p>
    <w:p w14:paraId="5133EFF1" w14:textId="3576F91B" w:rsidR="005C05BD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C05B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5C05B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C05B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5C05B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5C05B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5C05B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C05BD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2149EE0A" w14:textId="4EE8E412" w:rsidR="00966C1B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akon</w:t>
      </w:r>
      <w:r w:rsidR="00FF124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o</w:t>
      </w:r>
      <w:r w:rsidR="00821ADE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zaštiti</w:t>
      </w:r>
      <w:r w:rsidR="00821ADE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od</w:t>
      </w:r>
      <w:r w:rsidR="00821ADE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nasilja</w:t>
      </w:r>
      <w:r w:rsidR="00821ADE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u</w:t>
      </w:r>
      <w:r w:rsidR="00821ADE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>porodici</w:t>
      </w:r>
      <w:r w:rsidR="00966C1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</w:p>
    <w:p w14:paraId="3E50CE11" w14:textId="437601A4" w:rsidR="00966C1B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821A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inistarstvo</w:t>
      </w:r>
      <w:r w:rsidR="00821A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porodice</w:t>
      </w:r>
      <w:r w:rsidR="00821A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omladine</w:t>
      </w:r>
      <w:r w:rsidR="00821A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821ADE" w:rsidRPr="007A47C1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sporta</w:t>
      </w:r>
    </w:p>
    <w:p w14:paraId="5844DE09" w14:textId="6FA8EF61" w:rsidR="00966C1B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Budžet</w:t>
      </w:r>
      <w:r w:rsidR="000200A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0200A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0200A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</w:t>
      </w:r>
      <w:r w:rsidR="000200A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20</w:t>
      </w:r>
      <w:r w:rsidR="004F6F9D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>2</w:t>
      </w:r>
      <w:r w:rsidR="00EB0740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>4</w:t>
      </w:r>
      <w:r w:rsidR="000200A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godinu</w:t>
      </w:r>
      <w:r w:rsidR="00966C1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</w:p>
    <w:p w14:paraId="27EDE113" w14:textId="710E58FB" w:rsidR="00966C1B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553F1C43" w14:textId="335A31E3" w:rsidR="00966C1B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0200A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izvršenju</w:t>
      </w:r>
      <w:r w:rsidR="004F6F9D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Budžeta</w:t>
      </w:r>
      <w:r w:rsidR="004F6F9D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4F6F9D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4F6F9D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</w:t>
      </w:r>
      <w:r w:rsidR="004F6F9D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202</w:t>
      </w:r>
      <w:r w:rsidR="00EB0740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>4</w:t>
      </w:r>
      <w:r w:rsidR="000200A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godinu</w:t>
      </w:r>
      <w:r w:rsidR="00966C1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</w:p>
    <w:p w14:paraId="38E78140" w14:textId="17B4CC44" w:rsidR="00966C1B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43E295F5" w14:textId="2C4115E6" w:rsidR="00966C1B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nafti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derivatima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nafte</w:t>
      </w:r>
      <w:r w:rsidR="00966C1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</w:p>
    <w:p w14:paraId="45E8B625" w14:textId="07BE5C9D" w:rsidR="00966C1B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19762620" w14:textId="15CA0FDA" w:rsidR="00966C1B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izmjenama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dopunama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Zakona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energetskoj</w:t>
      </w:r>
      <w:r w:rsidR="008B3E2E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efikasnosti</w:t>
      </w:r>
      <w:r w:rsidR="00966C1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</w:p>
    <w:p w14:paraId="628368E3" w14:textId="13C5EABC" w:rsidR="00966C1B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8B3E2E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1A5438EA" w14:textId="47E7B752" w:rsidR="00966C1B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FF124B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zanatsko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preduzetničkoj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djelatnosti</w:t>
      </w:r>
      <w:r w:rsidR="00966C1B" w:rsidRPr="007A47C1">
        <w:rPr>
          <w:rFonts w:asciiTheme="majorHAnsi" w:hAnsiTheme="majorHAnsi" w:cstheme="minorHAnsi"/>
          <w:b/>
          <w:noProof/>
          <w:sz w:val="24"/>
          <w:szCs w:val="24"/>
          <w:lang w:val="sr-Latn-CS"/>
        </w:rPr>
        <w:t xml:space="preserve"> </w:t>
      </w:r>
    </w:p>
    <w:p w14:paraId="6A3546D7" w14:textId="7F5CC66C" w:rsidR="00966C1B" w:rsidRPr="007A47C1" w:rsidRDefault="007A47C1" w:rsidP="00966C1B">
      <w:pPr>
        <w:pStyle w:val="NoSpacing"/>
        <w:ind w:left="360"/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43BB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43BB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F43BB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43BB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23E30DA1" w14:textId="7F6A374B" w:rsidR="005A7670" w:rsidRPr="007A47C1" w:rsidRDefault="007A47C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akon</w:t>
      </w:r>
      <w:r w:rsidR="00FF124B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izmjenama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dopunama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Zakona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F43BB1" w:rsidRPr="007A47C1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eksproprijaciji</w:t>
      </w:r>
    </w:p>
    <w:p w14:paraId="588EAAA2" w14:textId="7ABC7691" w:rsidR="005A7670" w:rsidRPr="007A47C1" w:rsidRDefault="007A47C1" w:rsidP="00966C1B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5A7670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30086283" w14:textId="77777777" w:rsidR="00DE137B" w:rsidRPr="007A47C1" w:rsidRDefault="00DE137B" w:rsidP="008F5A04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4F886E" w14:textId="77777777" w:rsidR="00F72905" w:rsidRPr="007A47C1" w:rsidRDefault="00F72905" w:rsidP="00F72905">
      <w:pPr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BBB0B42" w14:textId="683485BF" w:rsidR="00F72905" w:rsidRPr="007A47C1" w:rsidRDefault="007A47C1" w:rsidP="00F72905">
      <w:pPr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F72905" w:rsidRPr="007A47C1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0F57F439" w14:textId="77777777" w:rsidR="00F91400" w:rsidRPr="007A47C1" w:rsidRDefault="00F91400" w:rsidP="00F72905">
      <w:pPr>
        <w:rPr>
          <w:rFonts w:asciiTheme="majorHAnsi" w:hAnsiTheme="majorHAnsi" w:cs="Calibri"/>
          <w:b/>
          <w:noProof/>
          <w:lang w:val="sr-Latn-CS"/>
        </w:rPr>
      </w:pPr>
    </w:p>
    <w:p w14:paraId="1B0A2D6F" w14:textId="23600F2D" w:rsidR="00BA77DC" w:rsidRPr="007A47C1" w:rsidRDefault="007A47C1" w:rsidP="007A47C1">
      <w:pPr>
        <w:pStyle w:val="ListParagraph"/>
        <w:numPr>
          <w:ilvl w:val="0"/>
          <w:numId w:val="1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F36902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F36902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F36902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Investiciono</w:t>
      </w:r>
      <w:r w:rsidR="00F36902" w:rsidRPr="007A47C1">
        <w:rPr>
          <w:rFonts w:asciiTheme="majorHAnsi" w:hAnsiTheme="majorHAnsi"/>
          <w:b/>
          <w:noProof/>
          <w:lang w:val="sr-Latn-CS"/>
        </w:rPr>
        <w:t>-</w:t>
      </w:r>
      <w:r>
        <w:rPr>
          <w:rFonts w:asciiTheme="majorHAnsi" w:hAnsiTheme="majorHAnsi"/>
          <w:b/>
          <w:noProof/>
          <w:lang w:val="sr-Latn-CS"/>
        </w:rPr>
        <w:t>razvojne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banke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fondova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 202</w:t>
      </w:r>
      <w:r w:rsidR="00F36902" w:rsidRPr="007A47C1">
        <w:rPr>
          <w:rFonts w:asciiTheme="majorHAnsi" w:hAnsiTheme="majorHAnsi"/>
          <w:b/>
          <w:noProof/>
          <w:lang w:val="sr-Latn-CS"/>
        </w:rPr>
        <w:t>2</w:t>
      </w:r>
      <w:r w:rsidR="00BA77DC" w:rsidRPr="007A47C1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</w:p>
    <w:p w14:paraId="707DBD09" w14:textId="65CE9E8E" w:rsidR="00BA77DC" w:rsidRPr="007A47C1" w:rsidRDefault="007A47C1" w:rsidP="007A47C1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A77DC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A77DC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4E531E9C" w14:textId="6039D0EC" w:rsidR="000200A1" w:rsidRPr="007A47C1" w:rsidRDefault="007A47C1" w:rsidP="007A47C1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Program</w:t>
      </w:r>
      <w:r w:rsidR="006F46F9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ekonomskih</w:t>
      </w:r>
      <w:r w:rsidR="00C15D36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reformi</w:t>
      </w:r>
      <w:r w:rsidR="000200A1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200A1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200A1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200A1" w:rsidRPr="007A47C1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C15D36" w:rsidRPr="007A47C1">
        <w:rPr>
          <w:rFonts w:asciiTheme="majorHAnsi" w:hAnsiTheme="majorHAnsi"/>
          <w:b/>
          <w:noProof/>
          <w:lang w:val="sr-Latn-CS"/>
        </w:rPr>
        <w:t xml:space="preserve"> 20</w:t>
      </w:r>
      <w:r w:rsidR="00DA3FE6" w:rsidRPr="007A47C1">
        <w:rPr>
          <w:rFonts w:asciiTheme="majorHAnsi" w:hAnsiTheme="majorHAnsi"/>
          <w:b/>
          <w:noProof/>
          <w:lang w:val="sr-Latn-CS"/>
        </w:rPr>
        <w:t>2</w:t>
      </w:r>
      <w:r w:rsidR="00F36902" w:rsidRPr="007A47C1">
        <w:rPr>
          <w:rFonts w:asciiTheme="majorHAnsi" w:hAnsiTheme="majorHAnsi"/>
          <w:b/>
          <w:noProof/>
          <w:lang w:val="sr-Latn-CS"/>
        </w:rPr>
        <w:t>4</w:t>
      </w:r>
      <w:r w:rsidR="00434F0C" w:rsidRPr="007A47C1">
        <w:rPr>
          <w:rFonts w:asciiTheme="majorHAnsi" w:hAnsiTheme="majorHAnsi"/>
          <w:b/>
          <w:noProof/>
          <w:lang w:val="sr-Latn-CS"/>
        </w:rPr>
        <w:t>–</w:t>
      </w:r>
      <w:r w:rsidR="00C15D36" w:rsidRPr="007A47C1">
        <w:rPr>
          <w:rFonts w:asciiTheme="majorHAnsi" w:hAnsiTheme="majorHAnsi"/>
          <w:b/>
          <w:noProof/>
          <w:lang w:val="sr-Latn-CS"/>
        </w:rPr>
        <w:t>202</w:t>
      </w:r>
      <w:r w:rsidR="00F36902" w:rsidRPr="007A47C1">
        <w:rPr>
          <w:rFonts w:asciiTheme="majorHAnsi" w:hAnsiTheme="majorHAnsi"/>
          <w:b/>
          <w:noProof/>
          <w:lang w:val="sr-Latn-CS"/>
        </w:rPr>
        <w:t>6</w:t>
      </w:r>
      <w:r w:rsidR="00C15D36" w:rsidRPr="007A47C1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14:paraId="65CA38EF" w14:textId="1DE197F5" w:rsidR="000200A1" w:rsidRPr="007A47C1" w:rsidRDefault="007A47C1" w:rsidP="007A47C1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7A47C1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39F0A316" w14:textId="313C030F" w:rsidR="00F36902" w:rsidRPr="007A47C1" w:rsidRDefault="007A47C1" w:rsidP="007A47C1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iznosu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garancija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koje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može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izdati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Republika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Srpska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2024. </w:t>
      </w:r>
      <w:r>
        <w:rPr>
          <w:rFonts w:asciiTheme="majorHAnsi" w:hAnsiTheme="majorHAnsi" w:cs="Calibri"/>
          <w:b/>
          <w:noProof/>
          <w:lang w:val="sr-Latn-CS"/>
        </w:rPr>
        <w:t>godini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5FAD5842" w14:textId="703CC86E" w:rsidR="00F36902" w:rsidRPr="007A47C1" w:rsidRDefault="007A47C1" w:rsidP="007A47C1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F36902" w:rsidRPr="007A47C1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F36902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F36902" w:rsidRPr="007A47C1">
        <w:rPr>
          <w:rFonts w:asciiTheme="majorHAnsi" w:hAnsiTheme="majorHAnsi" w:cs="Calibri"/>
          <w:noProof/>
          <w:lang w:val="sr-Latn-CS"/>
        </w:rPr>
        <w:t xml:space="preserve">  </w:t>
      </w:r>
    </w:p>
    <w:p w14:paraId="179F75C9" w14:textId="4DE8CD7D" w:rsidR="00282AF0" w:rsidRPr="007A47C1" w:rsidRDefault="007A47C1" w:rsidP="007A47C1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282AF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82AF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282AF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82AF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82AF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A3FE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7A47C1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DA3FE6" w:rsidRPr="007A47C1">
        <w:rPr>
          <w:rFonts w:asciiTheme="majorHAnsi" w:hAnsiTheme="majorHAnsi" w:cs="Calibri"/>
          <w:b/>
          <w:noProof/>
          <w:lang w:val="sr-Latn-CS"/>
        </w:rPr>
        <w:t>2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>4</w:t>
      </w:r>
      <w:r w:rsidR="00DA3FE6" w:rsidRPr="007A47C1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  <w:r w:rsidR="00282AF0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56303064" w14:textId="056C76BC" w:rsidR="004A4F35" w:rsidRPr="007A47C1" w:rsidRDefault="007A47C1" w:rsidP="007A47C1">
      <w:pPr>
        <w:ind w:firstLine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82AF0" w:rsidRPr="007A47C1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82AF0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82AF0" w:rsidRPr="007A47C1">
        <w:rPr>
          <w:rFonts w:asciiTheme="majorHAnsi" w:hAnsiTheme="majorHAnsi" w:cs="Calibri"/>
          <w:noProof/>
          <w:lang w:val="sr-Latn-CS"/>
        </w:rPr>
        <w:t xml:space="preserve">  </w:t>
      </w:r>
    </w:p>
    <w:p w14:paraId="2E6F60E8" w14:textId="1E78B555" w:rsidR="00295409" w:rsidRPr="007A47C1" w:rsidRDefault="007A47C1" w:rsidP="007A47C1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2954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954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kratkoročnom</w:t>
      </w:r>
      <w:r w:rsidR="002954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954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954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29540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emisijom</w:t>
      </w:r>
      <w:r w:rsidR="006E3CD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trezorskih</w:t>
      </w:r>
      <w:r w:rsidR="006E3CD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zapisa</w:t>
      </w:r>
      <w:r w:rsidR="006E3CD9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7A47C1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874105" w:rsidRPr="007A47C1">
        <w:rPr>
          <w:rFonts w:asciiTheme="majorHAnsi" w:hAnsiTheme="majorHAnsi" w:cs="Calibri"/>
          <w:b/>
          <w:noProof/>
          <w:lang w:val="sr-Latn-CS"/>
        </w:rPr>
        <w:t>2</w:t>
      </w:r>
      <w:r w:rsidR="00F36902" w:rsidRPr="007A47C1">
        <w:rPr>
          <w:rFonts w:asciiTheme="majorHAnsi" w:hAnsiTheme="majorHAnsi" w:cs="Calibri"/>
          <w:b/>
          <w:noProof/>
          <w:lang w:val="sr-Latn-CS"/>
        </w:rPr>
        <w:t>4</w:t>
      </w:r>
      <w:r w:rsidR="00DA3FE6" w:rsidRPr="007A47C1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01E55FA1" w14:textId="17AD62B4" w:rsidR="00295409" w:rsidRPr="007A47C1" w:rsidRDefault="007A47C1" w:rsidP="007A47C1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95409" w:rsidRPr="007A47C1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95409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95409" w:rsidRPr="007A47C1">
        <w:rPr>
          <w:rFonts w:asciiTheme="majorHAnsi" w:hAnsiTheme="majorHAnsi" w:cs="Calibri"/>
          <w:noProof/>
          <w:lang w:val="sr-Latn-CS"/>
        </w:rPr>
        <w:t xml:space="preserve">  </w:t>
      </w:r>
    </w:p>
    <w:p w14:paraId="6699E0AF" w14:textId="2CDD2024" w:rsidR="00D91BD6" w:rsidRPr="007A47C1" w:rsidRDefault="007A47C1" w:rsidP="007A47C1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implementaciju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kapitalnih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investicija</w:t>
      </w:r>
      <w:r w:rsidR="00D91BD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384D8506" w14:textId="3842C4AD" w:rsidR="00D91BD6" w:rsidRPr="007A47C1" w:rsidRDefault="007A47C1" w:rsidP="00D91BD6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D91BD6" w:rsidRPr="007A47C1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91BD6" w:rsidRPr="007A47C1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D91BD6" w:rsidRPr="007A47C1">
        <w:rPr>
          <w:rFonts w:asciiTheme="majorHAnsi" w:hAnsiTheme="majorHAnsi" w:cs="Calibri"/>
          <w:noProof/>
          <w:lang w:val="sr-Latn-CS"/>
        </w:rPr>
        <w:t xml:space="preserve"> </w:t>
      </w:r>
    </w:p>
    <w:p w14:paraId="71BF58E2" w14:textId="44A5557B" w:rsidR="00726D2F" w:rsidRPr="007A47C1" w:rsidRDefault="007A47C1" w:rsidP="007A47C1">
      <w:pPr>
        <w:jc w:val="center"/>
        <w:rPr>
          <w:rFonts w:asciiTheme="majorHAnsi" w:hAnsiTheme="majorHAnsi" w:cs="Calibri"/>
          <w:b/>
          <w:bCs/>
          <w:noProof/>
          <w:lang w:val="sr-Latn-CS"/>
        </w:rPr>
      </w:pPr>
      <w:r>
        <w:rPr>
          <w:rFonts w:asciiTheme="majorHAnsi" w:hAnsiTheme="majorHAnsi" w:cs="Calibri"/>
          <w:b/>
          <w:bCs/>
          <w:noProof/>
          <w:lang w:val="sr-Latn-CS"/>
        </w:rPr>
        <w:lastRenderedPageBreak/>
        <w:t>AKTIVNOSTI</w:t>
      </w:r>
      <w:r w:rsidR="00457A3C"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NARODNE</w:t>
      </w:r>
      <w:r w:rsidR="00457A3C"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SKUPŠTINE</w:t>
      </w:r>
    </w:p>
    <w:p w14:paraId="4A3CF179" w14:textId="5D5BA7E2" w:rsidR="007C1290" w:rsidRPr="007A47C1" w:rsidRDefault="00457A3C" w:rsidP="00B54E69">
      <w:pPr>
        <w:jc w:val="center"/>
        <w:rPr>
          <w:rFonts w:asciiTheme="majorHAnsi" w:hAnsiTheme="majorHAnsi" w:cs="Calibri"/>
          <w:b/>
          <w:bCs/>
          <w:noProof/>
          <w:lang w:val="sr-Latn-CS"/>
        </w:rPr>
      </w:pPr>
      <w:r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bCs/>
          <w:noProof/>
          <w:lang w:val="sr-Latn-CS"/>
        </w:rPr>
        <w:t>KOJE</w:t>
      </w:r>
      <w:r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bCs/>
          <w:noProof/>
          <w:lang w:val="sr-Latn-CS"/>
        </w:rPr>
        <w:t>ĆE</w:t>
      </w:r>
      <w:r w:rsidR="005A118B"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bCs/>
          <w:noProof/>
          <w:lang w:val="sr-Latn-CS"/>
        </w:rPr>
        <w:t>SE</w:t>
      </w:r>
      <w:r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bCs/>
          <w:noProof/>
          <w:lang w:val="sr-Latn-CS"/>
        </w:rPr>
        <w:t>SPROVODITI</w:t>
      </w:r>
      <w:r w:rsidRPr="007A47C1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 w:rsidR="007A47C1">
        <w:rPr>
          <w:rFonts w:asciiTheme="majorHAnsi" w:hAnsiTheme="majorHAnsi" w:cs="Calibri"/>
          <w:b/>
          <w:bCs/>
          <w:noProof/>
          <w:lang w:val="sr-Latn-CS"/>
        </w:rPr>
        <w:t>KONTINUIRANO</w:t>
      </w:r>
    </w:p>
    <w:p w14:paraId="0262FD71" w14:textId="77777777" w:rsidR="00BD2A31" w:rsidRPr="007A47C1" w:rsidRDefault="00BD2A31" w:rsidP="00B54E69">
      <w:pPr>
        <w:jc w:val="center"/>
        <w:rPr>
          <w:rFonts w:asciiTheme="majorHAnsi" w:hAnsiTheme="majorHAnsi" w:cs="Calibri"/>
          <w:b/>
          <w:bCs/>
          <w:noProof/>
          <w:lang w:val="sr-Latn-CS"/>
        </w:rPr>
      </w:pPr>
    </w:p>
    <w:p w14:paraId="340E8DD4" w14:textId="77777777" w:rsidR="00991F5F" w:rsidRPr="007A47C1" w:rsidRDefault="00991F5F" w:rsidP="002A7DD8">
      <w:pPr>
        <w:rPr>
          <w:rFonts w:asciiTheme="majorHAnsi" w:hAnsiTheme="majorHAnsi" w:cs="Calibri"/>
          <w:noProof/>
          <w:lang w:val="sr-Latn-CS"/>
        </w:rPr>
      </w:pPr>
    </w:p>
    <w:p w14:paraId="73A581BC" w14:textId="0AEC07E8" w:rsidR="007A6D28" w:rsidRPr="007A47C1" w:rsidRDefault="007A47C1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Donošenje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odluka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cilju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jačanja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političke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stabilnosti</w:t>
      </w:r>
      <w:r w:rsidR="001939FD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</w:p>
    <w:p w14:paraId="7164E842" w14:textId="21237E69" w:rsidR="007A6D28" w:rsidRPr="007A47C1" w:rsidRDefault="007A47C1" w:rsidP="006C582D">
      <w:pPr>
        <w:ind w:firstLine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64F9BF06" w14:textId="1BC65C10" w:rsidR="00826986" w:rsidRPr="007A47C1" w:rsidRDefault="007A47C1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Organizacija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okruglih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stolova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: </w:t>
      </w:r>
      <w:r>
        <w:rPr>
          <w:rFonts w:asciiTheme="majorHAnsi" w:hAnsiTheme="majorHAnsi"/>
          <w:b/>
          <w:bCs/>
          <w:noProof/>
          <w:lang w:val="sr-Latn-CS"/>
        </w:rPr>
        <w:t>poboljšanja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pravnog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sistema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Republici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Srpskoj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mjerama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pronatalitetne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politike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stanja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privredi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34F0C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bookmarkStart w:id="0" w:name="_Hlk126139088"/>
    </w:p>
    <w:p w14:paraId="29C7ED63" w14:textId="57A8050B" w:rsidR="00826986" w:rsidRPr="007A47C1" w:rsidRDefault="007A47C1" w:rsidP="006C582D">
      <w:pPr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91F5F" w:rsidRPr="007A47C1">
        <w:rPr>
          <w:rFonts w:asciiTheme="majorHAnsi" w:hAnsiTheme="majorHAnsi"/>
          <w:noProof/>
          <w:lang w:val="sr-Latn-CS"/>
        </w:rPr>
        <w:t xml:space="preserve">    </w:t>
      </w:r>
      <w:bookmarkEnd w:id="0"/>
    </w:p>
    <w:p w14:paraId="343C3D00" w14:textId="273E7C5D" w:rsidR="00826986" w:rsidRPr="007A47C1" w:rsidRDefault="007A47C1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Organizovanje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domaćih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međunarodnih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konferencija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foruma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: </w:t>
      </w:r>
      <w:r>
        <w:rPr>
          <w:rFonts w:asciiTheme="majorHAnsi" w:hAnsiTheme="majorHAnsi"/>
          <w:b/>
          <w:bCs/>
          <w:noProof/>
          <w:lang w:val="sr-Latn-CS"/>
        </w:rPr>
        <w:t>promovisanja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mira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međusobnog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uvažavanja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prevazilaženjem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razlika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koje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opterećuju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međusobnu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unapređenja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ekonomske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kao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jednog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preduslova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brži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napredak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integrisanje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zamalja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regiona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Evropsku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uniju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promocije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jačanja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uloge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parlamenta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društvu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promocije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zbornika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knjiga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monografija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vezi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navednim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  <w:r w:rsidR="001939FD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</w:p>
    <w:p w14:paraId="29E6AA26" w14:textId="07C902D0" w:rsidR="00826986" w:rsidRPr="007A47C1" w:rsidRDefault="007A47C1" w:rsidP="006C582D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041C8066" w14:textId="16D4E830" w:rsidR="00826986" w:rsidRPr="007A47C1" w:rsidRDefault="007A47C1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Organizovanje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manifestacija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cilju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promocije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1939FD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</w:p>
    <w:p w14:paraId="0C571DF7" w14:textId="6F194041" w:rsidR="00826986" w:rsidRPr="007A47C1" w:rsidRDefault="007A47C1" w:rsidP="006C582D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826986" w:rsidRPr="007A47C1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6F83DEBD" w14:textId="5D9432B4" w:rsidR="00731154" w:rsidRPr="007A47C1" w:rsidRDefault="007A47C1" w:rsidP="00237218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Unapređenje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parlamentima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država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regiona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Evropske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unije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</w:p>
    <w:p w14:paraId="76FBB932" w14:textId="1EDAD8FF" w:rsidR="00826986" w:rsidRPr="007A47C1" w:rsidRDefault="007A47C1" w:rsidP="0073115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74C16B01" w14:textId="15BECD68" w:rsidR="00731154" w:rsidRPr="007A47C1" w:rsidRDefault="007A47C1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Prezentacija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rada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javnosti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putem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društvenih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mreža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medija</w:t>
      </w:r>
      <w:r w:rsidR="001939FD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</w:p>
    <w:p w14:paraId="61201CA1" w14:textId="699DB203" w:rsidR="00826986" w:rsidRPr="007A47C1" w:rsidRDefault="007A47C1" w:rsidP="00731154">
      <w:pPr>
        <w:ind w:left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431CC695" w14:textId="65C819B6" w:rsidR="00826986" w:rsidRPr="007A47C1" w:rsidRDefault="007A47C1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Plan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poboljšanje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rada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organizacije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sekretara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odbor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ā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stručne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službe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1939FD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</w:p>
    <w:p w14:paraId="15629B09" w14:textId="6BA868AA" w:rsidR="00826986" w:rsidRPr="007A47C1" w:rsidRDefault="007A47C1" w:rsidP="006C582D">
      <w:pPr>
        <w:ind w:firstLine="36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Kolegijum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4FD092B4" w14:textId="4E3C908C" w:rsidR="00991F5F" w:rsidRPr="007A47C1" w:rsidRDefault="007A47C1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Izrada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strateškog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plana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razvoja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unapređenja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Službe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991F5F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1939FD" w:rsidRPr="007A47C1">
        <w:rPr>
          <w:rFonts w:asciiTheme="majorHAnsi" w:hAnsiTheme="majorHAnsi"/>
          <w:b/>
          <w:bCs/>
          <w:noProof/>
          <w:lang w:val="sr-Latn-CS"/>
        </w:rPr>
        <w:t xml:space="preserve"> </w:t>
      </w:r>
    </w:p>
    <w:p w14:paraId="0F98D9DC" w14:textId="62B6237E" w:rsidR="00991F5F" w:rsidRPr="007A47C1" w:rsidRDefault="007A47C1" w:rsidP="00826986">
      <w:pPr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991F5F" w:rsidRPr="007A47C1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991F5F" w:rsidRPr="007A47C1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Predsjedništvo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generalni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sekretar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91F5F" w:rsidRPr="007A47C1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3C59D690" w14:textId="77777777" w:rsidR="007C1290" w:rsidRPr="007A47C1" w:rsidRDefault="007C1290" w:rsidP="00991F5F">
      <w:pPr>
        <w:jc w:val="both"/>
        <w:rPr>
          <w:rFonts w:asciiTheme="majorHAnsi" w:hAnsiTheme="majorHAnsi" w:cs="Calibri"/>
          <w:noProof/>
          <w:lang w:val="sr-Latn-CS"/>
        </w:rPr>
      </w:pPr>
    </w:p>
    <w:p w14:paraId="099B7035" w14:textId="77777777" w:rsidR="007C1290" w:rsidRPr="007A47C1" w:rsidRDefault="007C1290" w:rsidP="007C1290">
      <w:pPr>
        <w:jc w:val="both"/>
        <w:rPr>
          <w:rFonts w:asciiTheme="majorHAnsi" w:hAnsiTheme="majorHAnsi" w:cs="Calibri"/>
          <w:noProof/>
          <w:lang w:val="sr-Latn-CS"/>
        </w:rPr>
      </w:pPr>
    </w:p>
    <w:p w14:paraId="2B2C678A" w14:textId="6D817099" w:rsidR="007C1290" w:rsidRPr="007A47C1" w:rsidRDefault="007C1290" w:rsidP="007C1290">
      <w:pPr>
        <w:jc w:val="center"/>
        <w:rPr>
          <w:rFonts w:asciiTheme="majorHAnsi" w:hAnsiTheme="majorHAnsi"/>
          <w:noProof/>
          <w:lang w:val="sr-Latn-CS"/>
        </w:rPr>
      </w:pPr>
    </w:p>
    <w:p w14:paraId="618CDB25" w14:textId="77777777" w:rsidR="007C1290" w:rsidRPr="007A47C1" w:rsidRDefault="007C1290" w:rsidP="007C1290">
      <w:pPr>
        <w:rPr>
          <w:rFonts w:asciiTheme="majorHAnsi" w:hAnsiTheme="majorHAnsi"/>
          <w:b/>
          <w:noProof/>
          <w:u w:val="single"/>
          <w:lang w:val="sr-Latn-CS"/>
        </w:rPr>
      </w:pPr>
    </w:p>
    <w:p w14:paraId="164457C7" w14:textId="77777777" w:rsidR="001C6E82" w:rsidRPr="007A47C1" w:rsidRDefault="001C6E82" w:rsidP="007C1290">
      <w:pPr>
        <w:rPr>
          <w:rFonts w:asciiTheme="majorHAnsi" w:hAnsiTheme="majorHAnsi"/>
          <w:b/>
          <w:noProof/>
          <w:sz w:val="22"/>
          <w:szCs w:val="22"/>
          <w:lang w:val="sr-Latn-CS"/>
        </w:rPr>
      </w:pPr>
    </w:p>
    <w:sectPr w:rsidR="001C6E82" w:rsidRPr="007A47C1" w:rsidSect="007A47C1">
      <w:pgSz w:w="12240" w:h="15840"/>
      <w:pgMar w:top="1440" w:right="1440" w:bottom="135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C2360" w14:textId="77777777" w:rsidR="00586F91" w:rsidRDefault="00586F91" w:rsidP="005E5FE5">
      <w:r>
        <w:separator/>
      </w:r>
    </w:p>
  </w:endnote>
  <w:endnote w:type="continuationSeparator" w:id="0">
    <w:p w14:paraId="641F61CE" w14:textId="77777777" w:rsidR="00586F91" w:rsidRDefault="00586F91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5F44" w14:textId="77777777" w:rsidR="00586F91" w:rsidRDefault="00586F91" w:rsidP="005E5FE5">
      <w:r>
        <w:separator/>
      </w:r>
    </w:p>
  </w:footnote>
  <w:footnote w:type="continuationSeparator" w:id="0">
    <w:p w14:paraId="6FCEAE8A" w14:textId="77777777" w:rsidR="00586F91" w:rsidRDefault="00586F91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C7D"/>
    <w:multiLevelType w:val="hybridMultilevel"/>
    <w:tmpl w:val="CE8C87D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7C7B"/>
    <w:multiLevelType w:val="hybridMultilevel"/>
    <w:tmpl w:val="1C4AC526"/>
    <w:lvl w:ilvl="0" w:tplc="C7F206B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07FB9"/>
    <w:multiLevelType w:val="hybridMultilevel"/>
    <w:tmpl w:val="74E607F0"/>
    <w:lvl w:ilvl="0" w:tplc="F16661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672AA"/>
    <w:multiLevelType w:val="hybridMultilevel"/>
    <w:tmpl w:val="7C949804"/>
    <w:lvl w:ilvl="0" w:tplc="71BCB8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A6A"/>
    <w:multiLevelType w:val="hybridMultilevel"/>
    <w:tmpl w:val="3AE4C212"/>
    <w:lvl w:ilvl="0" w:tplc="6CE6216A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41450"/>
    <w:multiLevelType w:val="hybridMultilevel"/>
    <w:tmpl w:val="4B1831DA"/>
    <w:lvl w:ilvl="0" w:tplc="D264037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814C9"/>
    <w:multiLevelType w:val="hybridMultilevel"/>
    <w:tmpl w:val="087A9FD8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E18E1"/>
    <w:multiLevelType w:val="hybridMultilevel"/>
    <w:tmpl w:val="4B94C286"/>
    <w:lvl w:ilvl="0" w:tplc="354CF70C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7026A"/>
    <w:multiLevelType w:val="hybridMultilevel"/>
    <w:tmpl w:val="D9BA747E"/>
    <w:lvl w:ilvl="0" w:tplc="73EE1566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F24D7"/>
    <w:multiLevelType w:val="hybridMultilevel"/>
    <w:tmpl w:val="178CAFDC"/>
    <w:lvl w:ilvl="0" w:tplc="DFCAC5BC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17BA1"/>
    <w:multiLevelType w:val="hybridMultilevel"/>
    <w:tmpl w:val="8C588192"/>
    <w:lvl w:ilvl="0" w:tplc="5A7A7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800EB"/>
    <w:multiLevelType w:val="hybridMultilevel"/>
    <w:tmpl w:val="BE9605A6"/>
    <w:lvl w:ilvl="0" w:tplc="6F6C16FC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0BBA"/>
    <w:multiLevelType w:val="hybridMultilevel"/>
    <w:tmpl w:val="16287B62"/>
    <w:lvl w:ilvl="0" w:tplc="5C20B6E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D5ECB"/>
    <w:multiLevelType w:val="hybridMultilevel"/>
    <w:tmpl w:val="76AC45AC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C3B45"/>
    <w:multiLevelType w:val="hybridMultilevel"/>
    <w:tmpl w:val="8C5881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44D57"/>
    <w:multiLevelType w:val="hybridMultilevel"/>
    <w:tmpl w:val="A2C63730"/>
    <w:lvl w:ilvl="0" w:tplc="84EA8776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0452A"/>
    <w:multiLevelType w:val="hybridMultilevel"/>
    <w:tmpl w:val="12E2BFA4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C82EFB"/>
    <w:multiLevelType w:val="hybridMultilevel"/>
    <w:tmpl w:val="5D12D560"/>
    <w:lvl w:ilvl="0" w:tplc="B590E89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09AC"/>
    <w:multiLevelType w:val="hybridMultilevel"/>
    <w:tmpl w:val="776260D0"/>
    <w:lvl w:ilvl="0" w:tplc="ED00A3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61488"/>
    <w:multiLevelType w:val="hybridMultilevel"/>
    <w:tmpl w:val="B4EA2B1E"/>
    <w:lvl w:ilvl="0" w:tplc="B0AA0C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0072E"/>
    <w:multiLevelType w:val="hybridMultilevel"/>
    <w:tmpl w:val="357AD636"/>
    <w:lvl w:ilvl="0" w:tplc="951E44B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E547D"/>
    <w:multiLevelType w:val="hybridMultilevel"/>
    <w:tmpl w:val="B4026298"/>
    <w:lvl w:ilvl="0" w:tplc="B73E6916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57312"/>
    <w:multiLevelType w:val="hybridMultilevel"/>
    <w:tmpl w:val="EBC0B1E4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571D1"/>
    <w:multiLevelType w:val="hybridMultilevel"/>
    <w:tmpl w:val="F08013B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C71D2"/>
    <w:multiLevelType w:val="hybridMultilevel"/>
    <w:tmpl w:val="81C6E9AE"/>
    <w:lvl w:ilvl="0" w:tplc="6E52A7B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5361B"/>
    <w:multiLevelType w:val="hybridMultilevel"/>
    <w:tmpl w:val="218A2E78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182400"/>
    <w:multiLevelType w:val="hybridMultilevel"/>
    <w:tmpl w:val="86D2AF78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DF778F"/>
    <w:multiLevelType w:val="hybridMultilevel"/>
    <w:tmpl w:val="F70E8D42"/>
    <w:lvl w:ilvl="0" w:tplc="57909B56">
      <w:start w:val="10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A35381"/>
    <w:multiLevelType w:val="hybridMultilevel"/>
    <w:tmpl w:val="8A820A84"/>
    <w:lvl w:ilvl="0" w:tplc="951867A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D78A5"/>
    <w:multiLevelType w:val="hybridMultilevel"/>
    <w:tmpl w:val="E482F940"/>
    <w:lvl w:ilvl="0" w:tplc="25883482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930"/>
    <w:multiLevelType w:val="hybridMultilevel"/>
    <w:tmpl w:val="D4FA3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9043F"/>
    <w:multiLevelType w:val="hybridMultilevel"/>
    <w:tmpl w:val="C76C1A18"/>
    <w:lvl w:ilvl="0" w:tplc="7692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76FB"/>
    <w:multiLevelType w:val="hybridMultilevel"/>
    <w:tmpl w:val="4D2ABF78"/>
    <w:lvl w:ilvl="0" w:tplc="4D36A8B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46BB1"/>
    <w:multiLevelType w:val="hybridMultilevel"/>
    <w:tmpl w:val="9BF69E84"/>
    <w:lvl w:ilvl="0" w:tplc="25883482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81EE0"/>
    <w:multiLevelType w:val="hybridMultilevel"/>
    <w:tmpl w:val="B08A0AA6"/>
    <w:lvl w:ilvl="0" w:tplc="E44842F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A542FE"/>
    <w:multiLevelType w:val="hybridMultilevel"/>
    <w:tmpl w:val="759A13E0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95C1C"/>
    <w:multiLevelType w:val="hybridMultilevel"/>
    <w:tmpl w:val="A5761668"/>
    <w:lvl w:ilvl="0" w:tplc="E9C274B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E0A10"/>
    <w:multiLevelType w:val="hybridMultilevel"/>
    <w:tmpl w:val="362226F0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B6011"/>
    <w:multiLevelType w:val="hybridMultilevel"/>
    <w:tmpl w:val="69D81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A59ED"/>
    <w:multiLevelType w:val="hybridMultilevel"/>
    <w:tmpl w:val="35FC83BC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1710A"/>
    <w:multiLevelType w:val="hybridMultilevel"/>
    <w:tmpl w:val="624426B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86093"/>
    <w:multiLevelType w:val="hybridMultilevel"/>
    <w:tmpl w:val="33025070"/>
    <w:lvl w:ilvl="0" w:tplc="3928059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B39A1"/>
    <w:multiLevelType w:val="hybridMultilevel"/>
    <w:tmpl w:val="AFC4638E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6879">
    <w:abstractNumId w:val="41"/>
  </w:num>
  <w:num w:numId="2" w16cid:durableId="1941256354">
    <w:abstractNumId w:val="22"/>
  </w:num>
  <w:num w:numId="3" w16cid:durableId="392855258">
    <w:abstractNumId w:val="42"/>
  </w:num>
  <w:num w:numId="4" w16cid:durableId="5252462">
    <w:abstractNumId w:val="33"/>
  </w:num>
  <w:num w:numId="5" w16cid:durableId="1679235572">
    <w:abstractNumId w:val="5"/>
  </w:num>
  <w:num w:numId="6" w16cid:durableId="724111431">
    <w:abstractNumId w:val="13"/>
  </w:num>
  <w:num w:numId="7" w16cid:durableId="973218746">
    <w:abstractNumId w:val="34"/>
  </w:num>
  <w:num w:numId="8" w16cid:durableId="341863891">
    <w:abstractNumId w:val="44"/>
  </w:num>
  <w:num w:numId="9" w16cid:durableId="727845462">
    <w:abstractNumId w:val="26"/>
  </w:num>
  <w:num w:numId="10" w16cid:durableId="1092044701">
    <w:abstractNumId w:val="0"/>
  </w:num>
  <w:num w:numId="11" w16cid:durableId="1332101702">
    <w:abstractNumId w:val="36"/>
  </w:num>
  <w:num w:numId="12" w16cid:durableId="679506623">
    <w:abstractNumId w:val="38"/>
  </w:num>
  <w:num w:numId="13" w16cid:durableId="1296637699">
    <w:abstractNumId w:val="10"/>
  </w:num>
  <w:num w:numId="14" w16cid:durableId="361251334">
    <w:abstractNumId w:val="17"/>
  </w:num>
  <w:num w:numId="15" w16cid:durableId="210461119">
    <w:abstractNumId w:val="43"/>
  </w:num>
  <w:num w:numId="16" w16cid:durableId="1826773322">
    <w:abstractNumId w:val="8"/>
  </w:num>
  <w:num w:numId="17" w16cid:durableId="1428502783">
    <w:abstractNumId w:val="30"/>
  </w:num>
  <w:num w:numId="18" w16cid:durableId="1742630813">
    <w:abstractNumId w:val="7"/>
  </w:num>
  <w:num w:numId="19" w16cid:durableId="316958194">
    <w:abstractNumId w:val="18"/>
  </w:num>
  <w:num w:numId="20" w16cid:durableId="1605377928">
    <w:abstractNumId w:val="27"/>
  </w:num>
  <w:num w:numId="21" w16cid:durableId="741683014">
    <w:abstractNumId w:val="9"/>
  </w:num>
  <w:num w:numId="22" w16cid:durableId="1665743366">
    <w:abstractNumId w:val="16"/>
  </w:num>
  <w:num w:numId="23" w16cid:durableId="187455803">
    <w:abstractNumId w:val="39"/>
  </w:num>
  <w:num w:numId="24" w16cid:durableId="282730071">
    <w:abstractNumId w:val="1"/>
  </w:num>
  <w:num w:numId="25" w16cid:durableId="167335628">
    <w:abstractNumId w:val="4"/>
  </w:num>
  <w:num w:numId="26" w16cid:durableId="2017269174">
    <w:abstractNumId w:val="29"/>
  </w:num>
  <w:num w:numId="27" w16cid:durableId="1005864854">
    <w:abstractNumId w:val="35"/>
  </w:num>
  <w:num w:numId="28" w16cid:durableId="539048106">
    <w:abstractNumId w:val="21"/>
  </w:num>
  <w:num w:numId="29" w16cid:durableId="815995123">
    <w:abstractNumId w:val="12"/>
  </w:num>
  <w:num w:numId="30" w16cid:durableId="1812474563">
    <w:abstractNumId w:val="11"/>
  </w:num>
  <w:num w:numId="31" w16cid:durableId="270207268">
    <w:abstractNumId w:val="20"/>
  </w:num>
  <w:num w:numId="32" w16cid:durableId="1600485682">
    <w:abstractNumId w:val="15"/>
  </w:num>
  <w:num w:numId="33" w16cid:durableId="317923568">
    <w:abstractNumId w:val="28"/>
  </w:num>
  <w:num w:numId="34" w16cid:durableId="191117237">
    <w:abstractNumId w:val="6"/>
  </w:num>
  <w:num w:numId="35" w16cid:durableId="1674529129">
    <w:abstractNumId w:val="37"/>
  </w:num>
  <w:num w:numId="36" w16cid:durableId="516163215">
    <w:abstractNumId w:val="25"/>
  </w:num>
  <w:num w:numId="37" w16cid:durableId="1924412052">
    <w:abstractNumId w:val="23"/>
  </w:num>
  <w:num w:numId="38" w16cid:durableId="420297583">
    <w:abstractNumId w:val="3"/>
  </w:num>
  <w:num w:numId="39" w16cid:durableId="856967551">
    <w:abstractNumId w:val="31"/>
  </w:num>
  <w:num w:numId="40" w16cid:durableId="455568128">
    <w:abstractNumId w:val="19"/>
  </w:num>
  <w:num w:numId="41" w16cid:durableId="2013608200">
    <w:abstractNumId w:val="40"/>
  </w:num>
  <w:num w:numId="42" w16cid:durableId="2048021925">
    <w:abstractNumId w:val="32"/>
  </w:num>
  <w:num w:numId="43" w16cid:durableId="1449543908">
    <w:abstractNumId w:val="2"/>
  </w:num>
  <w:num w:numId="44" w16cid:durableId="561596083">
    <w:abstractNumId w:val="24"/>
  </w:num>
  <w:num w:numId="45" w16cid:durableId="121577249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44398"/>
    <w:rsid w:val="000461B2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5287"/>
    <w:rsid w:val="00076958"/>
    <w:rsid w:val="000777DB"/>
    <w:rsid w:val="00077A9C"/>
    <w:rsid w:val="000808D7"/>
    <w:rsid w:val="00081E7F"/>
    <w:rsid w:val="00082F25"/>
    <w:rsid w:val="00083EF3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2CE3"/>
    <w:rsid w:val="000B31B1"/>
    <w:rsid w:val="000B44B5"/>
    <w:rsid w:val="000B68A1"/>
    <w:rsid w:val="000B7A4D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3AB0"/>
    <w:rsid w:val="000E459F"/>
    <w:rsid w:val="000E7DA9"/>
    <w:rsid w:val="000F030E"/>
    <w:rsid w:val="000F5597"/>
    <w:rsid w:val="000F7B53"/>
    <w:rsid w:val="001003DF"/>
    <w:rsid w:val="00100CCC"/>
    <w:rsid w:val="001036F8"/>
    <w:rsid w:val="00103A6F"/>
    <w:rsid w:val="001041BB"/>
    <w:rsid w:val="001075C9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B27"/>
    <w:rsid w:val="00187F1D"/>
    <w:rsid w:val="001939FD"/>
    <w:rsid w:val="001961EA"/>
    <w:rsid w:val="001A20A0"/>
    <w:rsid w:val="001A631A"/>
    <w:rsid w:val="001A6B3F"/>
    <w:rsid w:val="001A7A28"/>
    <w:rsid w:val="001B0899"/>
    <w:rsid w:val="001B20E8"/>
    <w:rsid w:val="001B6349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C6E82"/>
    <w:rsid w:val="001D0849"/>
    <w:rsid w:val="001D1215"/>
    <w:rsid w:val="001D170C"/>
    <w:rsid w:val="001D184B"/>
    <w:rsid w:val="001D23E4"/>
    <w:rsid w:val="001D4AC9"/>
    <w:rsid w:val="001E04CA"/>
    <w:rsid w:val="001E15CF"/>
    <w:rsid w:val="001E1C21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5F49"/>
    <w:rsid w:val="001F7DA1"/>
    <w:rsid w:val="001F7F89"/>
    <w:rsid w:val="002040B0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30080"/>
    <w:rsid w:val="0023074D"/>
    <w:rsid w:val="00231F3C"/>
    <w:rsid w:val="002331DA"/>
    <w:rsid w:val="0024431B"/>
    <w:rsid w:val="00246207"/>
    <w:rsid w:val="0024694D"/>
    <w:rsid w:val="00246E1B"/>
    <w:rsid w:val="00247E21"/>
    <w:rsid w:val="002503AF"/>
    <w:rsid w:val="002528A7"/>
    <w:rsid w:val="00252AFC"/>
    <w:rsid w:val="00255612"/>
    <w:rsid w:val="00256A84"/>
    <w:rsid w:val="00260058"/>
    <w:rsid w:val="00261CC3"/>
    <w:rsid w:val="00261DEB"/>
    <w:rsid w:val="00263C4C"/>
    <w:rsid w:val="00265A2E"/>
    <w:rsid w:val="0026626D"/>
    <w:rsid w:val="00267C76"/>
    <w:rsid w:val="00273366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141"/>
    <w:rsid w:val="00297E3B"/>
    <w:rsid w:val="002A103C"/>
    <w:rsid w:val="002A4725"/>
    <w:rsid w:val="002A5A79"/>
    <w:rsid w:val="002A6118"/>
    <w:rsid w:val="002A6D68"/>
    <w:rsid w:val="002A7DD8"/>
    <w:rsid w:val="002B01AB"/>
    <w:rsid w:val="002B0285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22E"/>
    <w:rsid w:val="002D6442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5DDC"/>
    <w:rsid w:val="0030133B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069E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08EA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5D66"/>
    <w:rsid w:val="00376DC9"/>
    <w:rsid w:val="00380D9E"/>
    <w:rsid w:val="00384B8C"/>
    <w:rsid w:val="00385A6F"/>
    <w:rsid w:val="00387081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54E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3DB4"/>
    <w:rsid w:val="00405418"/>
    <w:rsid w:val="00406F58"/>
    <w:rsid w:val="00407D06"/>
    <w:rsid w:val="0041154D"/>
    <w:rsid w:val="004117D2"/>
    <w:rsid w:val="0041378D"/>
    <w:rsid w:val="0041386F"/>
    <w:rsid w:val="00417B1E"/>
    <w:rsid w:val="004215CD"/>
    <w:rsid w:val="0042172A"/>
    <w:rsid w:val="00422AC2"/>
    <w:rsid w:val="0042353E"/>
    <w:rsid w:val="00424BF4"/>
    <w:rsid w:val="00426451"/>
    <w:rsid w:val="004317BD"/>
    <w:rsid w:val="00434F0C"/>
    <w:rsid w:val="004408D3"/>
    <w:rsid w:val="00441801"/>
    <w:rsid w:val="00442F29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57A3C"/>
    <w:rsid w:val="004603A2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2440"/>
    <w:rsid w:val="004844E0"/>
    <w:rsid w:val="004850C0"/>
    <w:rsid w:val="00485B80"/>
    <w:rsid w:val="00486C08"/>
    <w:rsid w:val="00487908"/>
    <w:rsid w:val="004910CD"/>
    <w:rsid w:val="00492000"/>
    <w:rsid w:val="00494E1C"/>
    <w:rsid w:val="00495F1E"/>
    <w:rsid w:val="0049646A"/>
    <w:rsid w:val="00496BA5"/>
    <w:rsid w:val="004A0839"/>
    <w:rsid w:val="004A086D"/>
    <w:rsid w:val="004A0D11"/>
    <w:rsid w:val="004A1673"/>
    <w:rsid w:val="004A1976"/>
    <w:rsid w:val="004A1CAB"/>
    <w:rsid w:val="004A2FDC"/>
    <w:rsid w:val="004A36ED"/>
    <w:rsid w:val="004A4884"/>
    <w:rsid w:val="004A4D7D"/>
    <w:rsid w:val="004A4F35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D05AD"/>
    <w:rsid w:val="004D7A80"/>
    <w:rsid w:val="004D7BB8"/>
    <w:rsid w:val="004E22AB"/>
    <w:rsid w:val="004E3EA2"/>
    <w:rsid w:val="004E42AF"/>
    <w:rsid w:val="004E6233"/>
    <w:rsid w:val="004E7767"/>
    <w:rsid w:val="004F6F9D"/>
    <w:rsid w:val="0050208F"/>
    <w:rsid w:val="00503E83"/>
    <w:rsid w:val="005042AF"/>
    <w:rsid w:val="00506E79"/>
    <w:rsid w:val="005127E3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7435"/>
    <w:rsid w:val="005444EB"/>
    <w:rsid w:val="005460A9"/>
    <w:rsid w:val="005503AA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830E6"/>
    <w:rsid w:val="00586F91"/>
    <w:rsid w:val="005903C7"/>
    <w:rsid w:val="00592BA1"/>
    <w:rsid w:val="00593B67"/>
    <w:rsid w:val="00594A05"/>
    <w:rsid w:val="00594B46"/>
    <w:rsid w:val="00595EAC"/>
    <w:rsid w:val="00596CD2"/>
    <w:rsid w:val="00597A9F"/>
    <w:rsid w:val="005A041F"/>
    <w:rsid w:val="005A0C30"/>
    <w:rsid w:val="005A118B"/>
    <w:rsid w:val="005A27AC"/>
    <w:rsid w:val="005A674D"/>
    <w:rsid w:val="005A7272"/>
    <w:rsid w:val="005A7670"/>
    <w:rsid w:val="005B0671"/>
    <w:rsid w:val="005B0955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699A"/>
    <w:rsid w:val="00607145"/>
    <w:rsid w:val="006076F9"/>
    <w:rsid w:val="00607BDB"/>
    <w:rsid w:val="00610D1F"/>
    <w:rsid w:val="00611D0A"/>
    <w:rsid w:val="006128DC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19A8"/>
    <w:rsid w:val="0063232C"/>
    <w:rsid w:val="006332ED"/>
    <w:rsid w:val="006339D6"/>
    <w:rsid w:val="00633F4A"/>
    <w:rsid w:val="006344E4"/>
    <w:rsid w:val="0063728F"/>
    <w:rsid w:val="006512F5"/>
    <w:rsid w:val="0065272E"/>
    <w:rsid w:val="00655956"/>
    <w:rsid w:val="00655AB8"/>
    <w:rsid w:val="0066246A"/>
    <w:rsid w:val="00663A5C"/>
    <w:rsid w:val="00663D48"/>
    <w:rsid w:val="0066424E"/>
    <w:rsid w:val="0066480A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80FA9"/>
    <w:rsid w:val="0068299F"/>
    <w:rsid w:val="006856F0"/>
    <w:rsid w:val="0068733F"/>
    <w:rsid w:val="00691058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A5664"/>
    <w:rsid w:val="006B0732"/>
    <w:rsid w:val="006B0FAB"/>
    <w:rsid w:val="006B1ACD"/>
    <w:rsid w:val="006B6910"/>
    <w:rsid w:val="006B7400"/>
    <w:rsid w:val="006C23A5"/>
    <w:rsid w:val="006C34F2"/>
    <w:rsid w:val="006C582D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49D"/>
    <w:rsid w:val="006E2B77"/>
    <w:rsid w:val="006E3CD9"/>
    <w:rsid w:val="006E7DC9"/>
    <w:rsid w:val="006F0801"/>
    <w:rsid w:val="006F229F"/>
    <w:rsid w:val="006F28C5"/>
    <w:rsid w:val="006F28D5"/>
    <w:rsid w:val="006F46F9"/>
    <w:rsid w:val="006F5E21"/>
    <w:rsid w:val="00701D9A"/>
    <w:rsid w:val="00703A94"/>
    <w:rsid w:val="007041DC"/>
    <w:rsid w:val="00705005"/>
    <w:rsid w:val="007052EE"/>
    <w:rsid w:val="00706647"/>
    <w:rsid w:val="007103BB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4117"/>
    <w:rsid w:val="00724B5D"/>
    <w:rsid w:val="00725BA2"/>
    <w:rsid w:val="00725E0C"/>
    <w:rsid w:val="00726D2F"/>
    <w:rsid w:val="00731154"/>
    <w:rsid w:val="007312FC"/>
    <w:rsid w:val="00732310"/>
    <w:rsid w:val="007360BD"/>
    <w:rsid w:val="00743109"/>
    <w:rsid w:val="007446AB"/>
    <w:rsid w:val="00746032"/>
    <w:rsid w:val="007462BF"/>
    <w:rsid w:val="00746C2B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803BB"/>
    <w:rsid w:val="0078306B"/>
    <w:rsid w:val="00784B5F"/>
    <w:rsid w:val="00786B1D"/>
    <w:rsid w:val="00787356"/>
    <w:rsid w:val="00796230"/>
    <w:rsid w:val="007A119D"/>
    <w:rsid w:val="007A47C1"/>
    <w:rsid w:val="007A5ED4"/>
    <w:rsid w:val="007A639E"/>
    <w:rsid w:val="007A6D28"/>
    <w:rsid w:val="007A779B"/>
    <w:rsid w:val="007B0611"/>
    <w:rsid w:val="007B2DB0"/>
    <w:rsid w:val="007B4302"/>
    <w:rsid w:val="007C0DFE"/>
    <w:rsid w:val="007C1290"/>
    <w:rsid w:val="007C17AA"/>
    <w:rsid w:val="007C2E5F"/>
    <w:rsid w:val="007C34EA"/>
    <w:rsid w:val="007C43ED"/>
    <w:rsid w:val="007C5FA1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1ADE"/>
    <w:rsid w:val="0082366F"/>
    <w:rsid w:val="00823FAE"/>
    <w:rsid w:val="00824B37"/>
    <w:rsid w:val="0082635F"/>
    <w:rsid w:val="00826986"/>
    <w:rsid w:val="00827255"/>
    <w:rsid w:val="00830658"/>
    <w:rsid w:val="00830848"/>
    <w:rsid w:val="008313A9"/>
    <w:rsid w:val="00831882"/>
    <w:rsid w:val="00833B73"/>
    <w:rsid w:val="00834AEB"/>
    <w:rsid w:val="00836389"/>
    <w:rsid w:val="0083641F"/>
    <w:rsid w:val="00836B90"/>
    <w:rsid w:val="00845786"/>
    <w:rsid w:val="00847D8D"/>
    <w:rsid w:val="00852EDC"/>
    <w:rsid w:val="00854BA3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4083"/>
    <w:rsid w:val="00884CD4"/>
    <w:rsid w:val="00885BF5"/>
    <w:rsid w:val="0089113C"/>
    <w:rsid w:val="00891732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6B11"/>
    <w:rsid w:val="008A76EA"/>
    <w:rsid w:val="008A7F37"/>
    <w:rsid w:val="008B3E2E"/>
    <w:rsid w:val="008B4F9D"/>
    <w:rsid w:val="008C1AE9"/>
    <w:rsid w:val="008C5777"/>
    <w:rsid w:val="008D0832"/>
    <w:rsid w:val="008D156B"/>
    <w:rsid w:val="008D731A"/>
    <w:rsid w:val="008D78D9"/>
    <w:rsid w:val="008E0AE8"/>
    <w:rsid w:val="008E65BC"/>
    <w:rsid w:val="008E7556"/>
    <w:rsid w:val="008F0D29"/>
    <w:rsid w:val="008F14EF"/>
    <w:rsid w:val="008F5A04"/>
    <w:rsid w:val="008F7B81"/>
    <w:rsid w:val="00900DBF"/>
    <w:rsid w:val="00901E17"/>
    <w:rsid w:val="00902267"/>
    <w:rsid w:val="00903093"/>
    <w:rsid w:val="009033F5"/>
    <w:rsid w:val="00903427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66C1B"/>
    <w:rsid w:val="00972A69"/>
    <w:rsid w:val="00972B54"/>
    <w:rsid w:val="00975D16"/>
    <w:rsid w:val="00982E97"/>
    <w:rsid w:val="0098377C"/>
    <w:rsid w:val="0098699C"/>
    <w:rsid w:val="009873BA"/>
    <w:rsid w:val="00990E08"/>
    <w:rsid w:val="00991F5F"/>
    <w:rsid w:val="009929D0"/>
    <w:rsid w:val="009930E0"/>
    <w:rsid w:val="0099352B"/>
    <w:rsid w:val="00993B41"/>
    <w:rsid w:val="00995DCA"/>
    <w:rsid w:val="00996309"/>
    <w:rsid w:val="00996D62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1FBE"/>
    <w:rsid w:val="009E3143"/>
    <w:rsid w:val="009E42BE"/>
    <w:rsid w:val="009F1A3C"/>
    <w:rsid w:val="009F3383"/>
    <w:rsid w:val="009F4453"/>
    <w:rsid w:val="009F5B92"/>
    <w:rsid w:val="009F6C2F"/>
    <w:rsid w:val="009F7790"/>
    <w:rsid w:val="00A01030"/>
    <w:rsid w:val="00A044D9"/>
    <w:rsid w:val="00A0615B"/>
    <w:rsid w:val="00A069EE"/>
    <w:rsid w:val="00A0735D"/>
    <w:rsid w:val="00A107D9"/>
    <w:rsid w:val="00A10D82"/>
    <w:rsid w:val="00A11FBD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7FA3"/>
    <w:rsid w:val="00A401E2"/>
    <w:rsid w:val="00A4145A"/>
    <w:rsid w:val="00A42517"/>
    <w:rsid w:val="00A438CB"/>
    <w:rsid w:val="00A44BF9"/>
    <w:rsid w:val="00A47CD7"/>
    <w:rsid w:val="00A503E8"/>
    <w:rsid w:val="00A51D59"/>
    <w:rsid w:val="00A52719"/>
    <w:rsid w:val="00A5636F"/>
    <w:rsid w:val="00A56632"/>
    <w:rsid w:val="00A626DF"/>
    <w:rsid w:val="00A62C09"/>
    <w:rsid w:val="00A65A3F"/>
    <w:rsid w:val="00A6674F"/>
    <w:rsid w:val="00A67EAE"/>
    <w:rsid w:val="00A7152B"/>
    <w:rsid w:val="00A7166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089B"/>
    <w:rsid w:val="00AA106E"/>
    <w:rsid w:val="00AA3733"/>
    <w:rsid w:val="00AA42B1"/>
    <w:rsid w:val="00AA5025"/>
    <w:rsid w:val="00AA6B11"/>
    <w:rsid w:val="00AA6B7D"/>
    <w:rsid w:val="00AB3759"/>
    <w:rsid w:val="00AB5612"/>
    <w:rsid w:val="00AB5903"/>
    <w:rsid w:val="00AB5A01"/>
    <w:rsid w:val="00AB5D76"/>
    <w:rsid w:val="00AB6546"/>
    <w:rsid w:val="00AC2A7A"/>
    <w:rsid w:val="00AC3BDC"/>
    <w:rsid w:val="00AC431D"/>
    <w:rsid w:val="00AC4399"/>
    <w:rsid w:val="00AC6A05"/>
    <w:rsid w:val="00AC6A31"/>
    <w:rsid w:val="00AD1516"/>
    <w:rsid w:val="00AD3923"/>
    <w:rsid w:val="00AE27A2"/>
    <w:rsid w:val="00AE3C44"/>
    <w:rsid w:val="00AE6445"/>
    <w:rsid w:val="00AE74C5"/>
    <w:rsid w:val="00AE7A61"/>
    <w:rsid w:val="00AF050B"/>
    <w:rsid w:val="00AF1964"/>
    <w:rsid w:val="00AF1A56"/>
    <w:rsid w:val="00AF3537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2180E"/>
    <w:rsid w:val="00B22176"/>
    <w:rsid w:val="00B23DCB"/>
    <w:rsid w:val="00B25024"/>
    <w:rsid w:val="00B25173"/>
    <w:rsid w:val="00B27580"/>
    <w:rsid w:val="00B303C9"/>
    <w:rsid w:val="00B324AF"/>
    <w:rsid w:val="00B32DC5"/>
    <w:rsid w:val="00B33063"/>
    <w:rsid w:val="00B335FB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52E11"/>
    <w:rsid w:val="00B54105"/>
    <w:rsid w:val="00B54E69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3923"/>
    <w:rsid w:val="00BA4574"/>
    <w:rsid w:val="00BA6169"/>
    <w:rsid w:val="00BA6755"/>
    <w:rsid w:val="00BA77DC"/>
    <w:rsid w:val="00BB0B4B"/>
    <w:rsid w:val="00BB0B91"/>
    <w:rsid w:val="00BB0E70"/>
    <w:rsid w:val="00BB2DEA"/>
    <w:rsid w:val="00BB36C7"/>
    <w:rsid w:val="00BC07AA"/>
    <w:rsid w:val="00BC0CC3"/>
    <w:rsid w:val="00BC217E"/>
    <w:rsid w:val="00BC3C35"/>
    <w:rsid w:val="00BC53AF"/>
    <w:rsid w:val="00BC6287"/>
    <w:rsid w:val="00BC6D21"/>
    <w:rsid w:val="00BD2A31"/>
    <w:rsid w:val="00BD2EBE"/>
    <w:rsid w:val="00BD3503"/>
    <w:rsid w:val="00BD4C31"/>
    <w:rsid w:val="00BD747C"/>
    <w:rsid w:val="00BE2080"/>
    <w:rsid w:val="00BE2241"/>
    <w:rsid w:val="00BE27CE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3D66"/>
    <w:rsid w:val="00C348EF"/>
    <w:rsid w:val="00C349AD"/>
    <w:rsid w:val="00C360CC"/>
    <w:rsid w:val="00C42366"/>
    <w:rsid w:val="00C42FB7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2091"/>
    <w:rsid w:val="00C53A1F"/>
    <w:rsid w:val="00C56B28"/>
    <w:rsid w:val="00C57716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A03EE"/>
    <w:rsid w:val="00CA1931"/>
    <w:rsid w:val="00CA41A6"/>
    <w:rsid w:val="00CA5577"/>
    <w:rsid w:val="00CA6024"/>
    <w:rsid w:val="00CA7E8E"/>
    <w:rsid w:val="00CB1F6A"/>
    <w:rsid w:val="00CB4597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C8B"/>
    <w:rsid w:val="00CE7E83"/>
    <w:rsid w:val="00CF1144"/>
    <w:rsid w:val="00CF2AA5"/>
    <w:rsid w:val="00CF2CAB"/>
    <w:rsid w:val="00CF3321"/>
    <w:rsid w:val="00CF524C"/>
    <w:rsid w:val="00CF7B5B"/>
    <w:rsid w:val="00D058F7"/>
    <w:rsid w:val="00D07687"/>
    <w:rsid w:val="00D127EC"/>
    <w:rsid w:val="00D1588A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3595"/>
    <w:rsid w:val="00D847E3"/>
    <w:rsid w:val="00D85543"/>
    <w:rsid w:val="00D86AD4"/>
    <w:rsid w:val="00D86EAC"/>
    <w:rsid w:val="00D91BD6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3804"/>
    <w:rsid w:val="00DB40C9"/>
    <w:rsid w:val="00DB5D34"/>
    <w:rsid w:val="00DB64D5"/>
    <w:rsid w:val="00DB7C3A"/>
    <w:rsid w:val="00DC0660"/>
    <w:rsid w:val="00DC0911"/>
    <w:rsid w:val="00DC0FCA"/>
    <w:rsid w:val="00DC44AF"/>
    <w:rsid w:val="00DC5A74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F34"/>
    <w:rsid w:val="00DE137B"/>
    <w:rsid w:val="00DE13B6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43D5"/>
    <w:rsid w:val="00DF56B5"/>
    <w:rsid w:val="00DF7340"/>
    <w:rsid w:val="00E00733"/>
    <w:rsid w:val="00E00810"/>
    <w:rsid w:val="00E02DEA"/>
    <w:rsid w:val="00E053CF"/>
    <w:rsid w:val="00E102F2"/>
    <w:rsid w:val="00E10895"/>
    <w:rsid w:val="00E1100A"/>
    <w:rsid w:val="00E11116"/>
    <w:rsid w:val="00E164EF"/>
    <w:rsid w:val="00E1733C"/>
    <w:rsid w:val="00E20362"/>
    <w:rsid w:val="00E20929"/>
    <w:rsid w:val="00E21187"/>
    <w:rsid w:val="00E211DE"/>
    <w:rsid w:val="00E23BE2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408"/>
    <w:rsid w:val="00E57A1E"/>
    <w:rsid w:val="00E60321"/>
    <w:rsid w:val="00E60C5A"/>
    <w:rsid w:val="00E614F2"/>
    <w:rsid w:val="00E617A1"/>
    <w:rsid w:val="00E6229B"/>
    <w:rsid w:val="00E62520"/>
    <w:rsid w:val="00E63A17"/>
    <w:rsid w:val="00E64123"/>
    <w:rsid w:val="00E67DD9"/>
    <w:rsid w:val="00E73CF0"/>
    <w:rsid w:val="00E75C4F"/>
    <w:rsid w:val="00E75CC0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4FE6"/>
    <w:rsid w:val="00EB7703"/>
    <w:rsid w:val="00EC21CD"/>
    <w:rsid w:val="00EC3BA7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1862"/>
    <w:rsid w:val="00EE2181"/>
    <w:rsid w:val="00EE5C68"/>
    <w:rsid w:val="00EF0A11"/>
    <w:rsid w:val="00EF1B2D"/>
    <w:rsid w:val="00EF3BF2"/>
    <w:rsid w:val="00EF5584"/>
    <w:rsid w:val="00F028FE"/>
    <w:rsid w:val="00F04956"/>
    <w:rsid w:val="00F05106"/>
    <w:rsid w:val="00F05B2D"/>
    <w:rsid w:val="00F05B81"/>
    <w:rsid w:val="00F065FD"/>
    <w:rsid w:val="00F06C5F"/>
    <w:rsid w:val="00F071AE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65A8"/>
    <w:rsid w:val="00F70304"/>
    <w:rsid w:val="00F70DDB"/>
    <w:rsid w:val="00F71869"/>
    <w:rsid w:val="00F72378"/>
    <w:rsid w:val="00F72905"/>
    <w:rsid w:val="00F7468F"/>
    <w:rsid w:val="00F77921"/>
    <w:rsid w:val="00F77CEA"/>
    <w:rsid w:val="00F80322"/>
    <w:rsid w:val="00F81084"/>
    <w:rsid w:val="00F86798"/>
    <w:rsid w:val="00F876AB"/>
    <w:rsid w:val="00F90D1F"/>
    <w:rsid w:val="00F91400"/>
    <w:rsid w:val="00F92CD7"/>
    <w:rsid w:val="00F93458"/>
    <w:rsid w:val="00F95311"/>
    <w:rsid w:val="00FA0B49"/>
    <w:rsid w:val="00FA2702"/>
    <w:rsid w:val="00FA2FF3"/>
    <w:rsid w:val="00FA3B34"/>
    <w:rsid w:val="00FA480D"/>
    <w:rsid w:val="00FA4F21"/>
    <w:rsid w:val="00FA5335"/>
    <w:rsid w:val="00FB0561"/>
    <w:rsid w:val="00FB1379"/>
    <w:rsid w:val="00FB13D8"/>
    <w:rsid w:val="00FB2A22"/>
    <w:rsid w:val="00FB2C44"/>
    <w:rsid w:val="00FB44D5"/>
    <w:rsid w:val="00FB471B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CDF"/>
    <w:rsid w:val="00FE2EB6"/>
    <w:rsid w:val="00FE350F"/>
    <w:rsid w:val="00FE3A6E"/>
    <w:rsid w:val="00FE4681"/>
    <w:rsid w:val="00FE57FC"/>
    <w:rsid w:val="00FF124B"/>
    <w:rsid w:val="00FF1970"/>
    <w:rsid w:val="00FF2380"/>
    <w:rsid w:val="00FF2F5F"/>
    <w:rsid w:val="00FF32A4"/>
    <w:rsid w:val="00FF3362"/>
    <w:rsid w:val="00FF3463"/>
    <w:rsid w:val="00FF4ADE"/>
    <w:rsid w:val="00FF4EF4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F34CC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2000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6</cp:revision>
  <cp:lastPrinted>2023-02-03T12:39:00Z</cp:lastPrinted>
  <dcterms:created xsi:type="dcterms:W3CDTF">2023-03-16T14:21:00Z</dcterms:created>
  <dcterms:modified xsi:type="dcterms:W3CDTF">2023-03-16T14:47:00Z</dcterms:modified>
</cp:coreProperties>
</file>